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94" w:rsidRPr="00F64B94" w:rsidRDefault="00F64B94" w:rsidP="00EE0C3F">
      <w:pPr>
        <w:pStyle w:val="text"/>
        <w:spacing w:before="120" w:after="120" w:line="276" w:lineRule="auto"/>
        <w:jc w:val="both"/>
        <w:rPr>
          <w:rFonts w:ascii="Georgia" w:hAnsi="Georgia" w:cs="Arial"/>
          <w:b/>
          <w:sz w:val="24"/>
          <w:szCs w:val="24"/>
          <w:u w:val="single"/>
          <w:lang w:val="tr-TR"/>
        </w:rPr>
      </w:pPr>
      <w:r w:rsidRPr="00F64B94">
        <w:rPr>
          <w:rFonts w:ascii="Georgia" w:hAnsi="Georgia" w:cs="Arial"/>
          <w:b/>
          <w:sz w:val="24"/>
          <w:szCs w:val="24"/>
          <w:u w:val="single"/>
          <w:lang w:val="tr-TR"/>
        </w:rPr>
        <w:t>Basın Bülteni</w:t>
      </w:r>
      <w:r w:rsidRPr="00F64B94">
        <w:rPr>
          <w:rFonts w:ascii="Georgia" w:hAnsi="Georgia" w:cs="Arial"/>
          <w:b/>
          <w:sz w:val="24"/>
          <w:szCs w:val="24"/>
          <w:u w:val="single"/>
          <w:lang w:val="tr-TR"/>
        </w:rPr>
        <w:tab/>
      </w:r>
      <w:r w:rsidRPr="00F64B94">
        <w:rPr>
          <w:rFonts w:ascii="Georgia" w:hAnsi="Georgia" w:cs="Arial"/>
          <w:b/>
          <w:sz w:val="24"/>
          <w:szCs w:val="24"/>
          <w:u w:val="single"/>
          <w:lang w:val="tr-TR"/>
        </w:rPr>
        <w:tab/>
      </w:r>
      <w:r w:rsidRPr="00F64B94">
        <w:rPr>
          <w:rFonts w:ascii="Georgia" w:hAnsi="Georgia" w:cs="Arial"/>
          <w:b/>
          <w:sz w:val="24"/>
          <w:szCs w:val="24"/>
          <w:u w:val="single"/>
          <w:lang w:val="tr-TR"/>
        </w:rPr>
        <w:tab/>
      </w:r>
      <w:r w:rsidRPr="00F64B94">
        <w:rPr>
          <w:rFonts w:ascii="Georgia" w:hAnsi="Georgia" w:cs="Arial"/>
          <w:b/>
          <w:sz w:val="24"/>
          <w:szCs w:val="24"/>
          <w:u w:val="single"/>
          <w:lang w:val="tr-TR"/>
        </w:rPr>
        <w:tab/>
      </w:r>
      <w:r w:rsidRPr="00F64B94">
        <w:rPr>
          <w:rFonts w:ascii="Georgia" w:hAnsi="Georgia" w:cs="Arial"/>
          <w:b/>
          <w:sz w:val="24"/>
          <w:szCs w:val="24"/>
          <w:u w:val="single"/>
          <w:lang w:val="tr-TR"/>
        </w:rPr>
        <w:tab/>
        <w:t xml:space="preserve">                 1 Şubat 20</w:t>
      </w:r>
      <w:r w:rsidR="00A5246A">
        <w:rPr>
          <w:rFonts w:ascii="Georgia" w:hAnsi="Georgia" w:cs="Arial"/>
          <w:b/>
          <w:sz w:val="24"/>
          <w:szCs w:val="24"/>
          <w:u w:val="single"/>
          <w:lang w:val="tr-TR"/>
        </w:rPr>
        <w:t>20</w:t>
      </w:r>
    </w:p>
    <w:p w:rsidR="00D83ACA" w:rsidRDefault="00D83ACA" w:rsidP="00635181">
      <w:pPr>
        <w:keepNext/>
        <w:keepLines/>
        <w:spacing w:before="60" w:after="60" w:line="276" w:lineRule="auto"/>
        <w:jc w:val="center"/>
        <w:outlineLvl w:val="0"/>
        <w:rPr>
          <w:rFonts w:ascii="Georgia" w:eastAsiaTheme="majorEastAsia" w:hAnsi="Georgia" w:cstheme="majorBidi"/>
          <w:b/>
          <w:bCs/>
          <w:szCs w:val="24"/>
          <w:lang w:val="tr-TR"/>
        </w:rPr>
      </w:pPr>
    </w:p>
    <w:p w:rsidR="00D83ACA" w:rsidRPr="009B6490" w:rsidRDefault="00A5246A" w:rsidP="00635181">
      <w:pPr>
        <w:keepNext/>
        <w:keepLines/>
        <w:spacing w:before="60" w:after="60" w:line="276" w:lineRule="auto"/>
        <w:jc w:val="center"/>
        <w:outlineLvl w:val="0"/>
        <w:rPr>
          <w:rFonts w:ascii="Georgia" w:eastAsiaTheme="majorEastAsia" w:hAnsi="Georgia" w:cstheme="majorBidi"/>
          <w:bCs/>
          <w:sz w:val="32"/>
          <w:szCs w:val="36"/>
          <w:lang w:val="tr-TR"/>
        </w:rPr>
      </w:pPr>
      <w:r w:rsidRPr="009B6490">
        <w:rPr>
          <w:rFonts w:ascii="Georgia" w:eastAsiaTheme="majorEastAsia" w:hAnsi="Georgia" w:cstheme="majorBidi"/>
          <w:bCs/>
          <w:sz w:val="32"/>
          <w:szCs w:val="36"/>
          <w:lang w:val="tr-TR"/>
        </w:rPr>
        <w:t>YARIN 2 ŞUBAT DÜNYA SULAK ALANLAR GÜNÜ</w:t>
      </w:r>
      <w:r>
        <w:rPr>
          <w:rFonts w:ascii="Georgia" w:eastAsiaTheme="majorEastAsia" w:hAnsi="Georgia" w:cstheme="majorBidi"/>
          <w:bCs/>
          <w:sz w:val="32"/>
          <w:szCs w:val="36"/>
          <w:lang w:val="tr-TR"/>
        </w:rPr>
        <w:t>!</w:t>
      </w:r>
    </w:p>
    <w:p w:rsidR="00A5246A" w:rsidRPr="009B6490" w:rsidRDefault="00A5246A" w:rsidP="00635181">
      <w:pPr>
        <w:keepNext/>
        <w:keepLines/>
        <w:spacing w:before="60" w:after="60" w:line="276" w:lineRule="auto"/>
        <w:jc w:val="center"/>
        <w:outlineLvl w:val="0"/>
        <w:rPr>
          <w:rFonts w:ascii="Georgia" w:eastAsiaTheme="majorEastAsia" w:hAnsi="Georgia" w:cstheme="majorBidi"/>
          <w:b/>
          <w:bCs/>
          <w:sz w:val="10"/>
          <w:szCs w:val="10"/>
          <w:lang w:val="tr-TR"/>
        </w:rPr>
      </w:pPr>
    </w:p>
    <w:p w:rsidR="00F64B94" w:rsidRPr="00F64B94" w:rsidRDefault="00F64B94" w:rsidP="00635181">
      <w:pPr>
        <w:keepNext/>
        <w:keepLines/>
        <w:spacing w:before="60" w:after="60" w:line="276" w:lineRule="auto"/>
        <w:jc w:val="center"/>
        <w:outlineLvl w:val="0"/>
        <w:rPr>
          <w:rFonts w:ascii="Georgia" w:eastAsiaTheme="majorEastAsia" w:hAnsi="Georgia" w:cstheme="majorBidi"/>
          <w:b/>
          <w:bCs/>
          <w:sz w:val="36"/>
          <w:szCs w:val="36"/>
          <w:lang w:val="tr-TR"/>
        </w:rPr>
      </w:pPr>
      <w:r w:rsidRPr="00F64B94">
        <w:rPr>
          <w:rFonts w:ascii="Georgia" w:eastAsiaTheme="majorEastAsia" w:hAnsi="Georgia" w:cstheme="majorBidi"/>
          <w:b/>
          <w:bCs/>
          <w:sz w:val="36"/>
          <w:szCs w:val="36"/>
          <w:lang w:val="tr-TR"/>
        </w:rPr>
        <w:t>Yaşam Kaynağı Sulak Alanlarımız Yok Olmasın!</w:t>
      </w:r>
    </w:p>
    <w:p w:rsidR="00A5246A" w:rsidRDefault="00A5246A" w:rsidP="00A5246A">
      <w:pPr>
        <w:keepNext/>
        <w:keepLines/>
        <w:spacing w:before="60" w:after="60" w:line="276" w:lineRule="auto"/>
        <w:jc w:val="center"/>
        <w:outlineLvl w:val="0"/>
        <w:rPr>
          <w:rFonts w:ascii="Georgia" w:eastAsiaTheme="majorEastAsia" w:hAnsi="Georgia" w:cstheme="majorBidi"/>
          <w:b/>
          <w:bCs/>
          <w:szCs w:val="24"/>
          <w:lang w:val="tr-TR"/>
        </w:rPr>
      </w:pPr>
    </w:p>
    <w:p w:rsidR="00A5246A" w:rsidRPr="00ED500D" w:rsidRDefault="00A5246A" w:rsidP="00A5246A">
      <w:pPr>
        <w:keepNext/>
        <w:keepLines/>
        <w:spacing w:before="60" w:after="60" w:line="276" w:lineRule="auto"/>
        <w:jc w:val="center"/>
        <w:outlineLvl w:val="0"/>
        <w:rPr>
          <w:rFonts w:ascii="Georgia" w:eastAsiaTheme="majorEastAsia" w:hAnsi="Georgia" w:cstheme="majorBidi"/>
          <w:b/>
          <w:bCs/>
          <w:szCs w:val="24"/>
          <w:lang w:val="tr-TR"/>
        </w:rPr>
      </w:pPr>
      <w:bookmarkStart w:id="0" w:name="_GoBack"/>
      <w:r w:rsidRPr="00ED500D">
        <w:rPr>
          <w:rFonts w:ascii="Georgia" w:eastAsiaTheme="majorEastAsia" w:hAnsi="Georgia" w:cstheme="majorBidi"/>
          <w:b/>
          <w:bCs/>
          <w:szCs w:val="24"/>
          <w:lang w:val="tr-TR"/>
        </w:rPr>
        <w:t>WWF-Türkiye</w:t>
      </w:r>
      <w:r>
        <w:rPr>
          <w:rFonts w:ascii="Georgia" w:eastAsiaTheme="majorEastAsia" w:hAnsi="Georgia" w:cstheme="majorBidi"/>
          <w:b/>
          <w:bCs/>
          <w:szCs w:val="24"/>
          <w:lang w:val="tr-TR"/>
        </w:rPr>
        <w:t xml:space="preserve"> (Doğal Hayatı Koruma Vakfı),</w:t>
      </w:r>
      <w:r w:rsidRPr="00ED500D">
        <w:rPr>
          <w:rFonts w:ascii="Georgia" w:eastAsiaTheme="majorEastAsia" w:hAnsi="Georgia" w:cstheme="majorBidi"/>
          <w:b/>
          <w:bCs/>
          <w:szCs w:val="24"/>
          <w:lang w:val="tr-TR"/>
        </w:rPr>
        <w:t xml:space="preserve"> </w:t>
      </w:r>
      <w:r>
        <w:rPr>
          <w:rFonts w:ascii="Georgia" w:eastAsiaTheme="majorEastAsia" w:hAnsi="Georgia" w:cstheme="majorBidi"/>
          <w:b/>
          <w:bCs/>
          <w:szCs w:val="24"/>
          <w:lang w:val="tr-TR"/>
        </w:rPr>
        <w:t xml:space="preserve">2 Şubat Dünya Sulak Alanlar Günü nedeniyle bir açıklama yaparak sulak alanların önemine dikkat çekti. </w:t>
      </w:r>
      <w:bookmarkEnd w:id="0"/>
      <w:proofErr w:type="spellStart"/>
      <w:r w:rsidR="00955B5D" w:rsidRPr="009B6490">
        <w:rPr>
          <w:rFonts w:ascii="Georgia" w:eastAsiaTheme="majorEastAsia" w:hAnsi="Georgia" w:cstheme="majorBidi"/>
          <w:b/>
          <w:bCs/>
          <w:szCs w:val="24"/>
          <w:lang w:val="tr-TR"/>
        </w:rPr>
        <w:t>WWF’in</w:t>
      </w:r>
      <w:proofErr w:type="spellEnd"/>
      <w:r w:rsidR="00955B5D" w:rsidRPr="009B6490">
        <w:rPr>
          <w:rFonts w:ascii="Georgia" w:eastAsiaTheme="majorEastAsia" w:hAnsi="Georgia" w:cstheme="majorBidi"/>
          <w:b/>
          <w:bCs/>
          <w:szCs w:val="24"/>
          <w:lang w:val="tr-TR"/>
        </w:rPr>
        <w:t xml:space="preserve"> Yaşayan Gezegen Raporu’na göre, 1970-2012 yılları arasında omurgalı canlı </w:t>
      </w:r>
      <w:proofErr w:type="gramStart"/>
      <w:r w:rsidR="00955B5D" w:rsidRPr="009B6490">
        <w:rPr>
          <w:rFonts w:ascii="Georgia" w:eastAsiaTheme="majorEastAsia" w:hAnsi="Georgia" w:cstheme="majorBidi"/>
          <w:b/>
          <w:bCs/>
          <w:szCs w:val="24"/>
          <w:lang w:val="tr-TR"/>
        </w:rPr>
        <w:t>popülasyonlarında</w:t>
      </w:r>
      <w:proofErr w:type="gramEnd"/>
      <w:r w:rsidR="00955B5D" w:rsidRPr="009B6490">
        <w:rPr>
          <w:rFonts w:ascii="Georgia" w:eastAsiaTheme="majorEastAsia" w:hAnsi="Georgia" w:cstheme="majorBidi"/>
          <w:b/>
          <w:bCs/>
          <w:szCs w:val="24"/>
          <w:lang w:val="tr-TR"/>
        </w:rPr>
        <w:t xml:space="preserve"> yaşanan en büyük azalma %81 ile sulak alan türlerinde meydana geldi ve bunların %25’i şu an yok olma tehlikesiyle karşı karşıya.</w:t>
      </w:r>
    </w:p>
    <w:p w:rsidR="00A5246A" w:rsidRDefault="00A5246A" w:rsidP="00635181">
      <w:pPr>
        <w:spacing w:before="60" w:after="60" w:line="276" w:lineRule="auto"/>
        <w:jc w:val="both"/>
        <w:rPr>
          <w:rFonts w:ascii="Georgia" w:eastAsiaTheme="minorHAnsi" w:hAnsi="Georgia" w:cstheme="minorBidi"/>
          <w:szCs w:val="24"/>
          <w:lang w:val="tr-TR"/>
        </w:rPr>
      </w:pPr>
    </w:p>
    <w:p w:rsidR="00F64B94" w:rsidRPr="00F64B94" w:rsidRDefault="00F64B94" w:rsidP="00635181">
      <w:pPr>
        <w:spacing w:before="60" w:after="60" w:line="276" w:lineRule="auto"/>
        <w:jc w:val="both"/>
        <w:rPr>
          <w:rFonts w:ascii="Georgia" w:eastAsiaTheme="minorHAnsi" w:hAnsi="Georgia" w:cstheme="minorBidi"/>
          <w:szCs w:val="24"/>
          <w:lang w:val="tr-TR"/>
        </w:rPr>
      </w:pPr>
      <w:r w:rsidRPr="00F64B94">
        <w:rPr>
          <w:rFonts w:ascii="Georgia" w:eastAsiaTheme="minorHAnsi" w:hAnsi="Georgia" w:cstheme="minorBidi"/>
          <w:szCs w:val="24"/>
          <w:lang w:val="tr-TR"/>
        </w:rPr>
        <w:t xml:space="preserve">Sulak alan ekosistemleri hakkında farkındalık yaratmak amacıyla her yıl 2 Şubat’ta kutlanan Dünya Sulak Alanlar </w:t>
      </w:r>
      <w:r w:rsidRPr="00F64B94">
        <w:rPr>
          <w:rFonts w:ascii="Georgia" w:eastAsiaTheme="minorHAnsi" w:hAnsi="Georgia" w:cstheme="minorBidi"/>
          <w:iCs/>
          <w:szCs w:val="24"/>
          <w:lang w:val="tr-TR"/>
        </w:rPr>
        <w:t>Günü’nde WWF-Türkiye, sulak alanların önemine ve bu alanlarda yaşanan biyolojik çeşitlilik kaybına dikkat çekiyor.</w:t>
      </w:r>
    </w:p>
    <w:p w:rsidR="00C50754" w:rsidRDefault="00C50754" w:rsidP="00C50754">
      <w:pPr>
        <w:spacing w:after="60" w:line="276" w:lineRule="auto"/>
        <w:jc w:val="both"/>
        <w:rPr>
          <w:rFonts w:ascii="Georgia" w:eastAsiaTheme="minorHAnsi" w:hAnsi="Georgia" w:cstheme="minorBidi"/>
          <w:iCs/>
          <w:szCs w:val="24"/>
          <w:lang w:val="tr-TR"/>
        </w:rPr>
      </w:pPr>
      <w:r w:rsidRPr="00C50754">
        <w:rPr>
          <w:rFonts w:ascii="Georgia" w:eastAsiaTheme="minorHAnsi" w:hAnsi="Georgia" w:cstheme="minorBidi"/>
          <w:szCs w:val="24"/>
          <w:lang w:val="tr-TR"/>
        </w:rPr>
        <w:t xml:space="preserve">Dünyadaki tüm bitki ve hayvan türlerinin %40’ı, kimi tatlı, kimi tuzlu veya yarı-tuzlu, kimi acı sulara sahip deltalar, lagünler, bataklıklar, göller ve sazlıklar gibi sulak alanlarda yaşıyor ya da üremek için sulak alanları kullanıyor. Yeryüzünün en zengin ve üretken ekosistemleri olan sulak alanlar, kendine özgü doğal yapıları ile sudaki kirliliği azaltıyor, karbon tutuyor, suyun akışını düzenleyerek insanı taşkın, sel, fırtına gibi doğal afetlerden korurken geçim kaynaklarına ve beslenmesine katkı sağlayarak her yıl dünya genelinde milyarlarca dolara </w:t>
      </w:r>
      <w:r w:rsidRPr="00C50754">
        <w:rPr>
          <w:rFonts w:ascii="Georgia" w:eastAsiaTheme="minorHAnsi" w:hAnsi="Georgia" w:cstheme="minorBidi"/>
          <w:iCs/>
          <w:szCs w:val="24"/>
          <w:lang w:val="tr-TR"/>
        </w:rPr>
        <w:t xml:space="preserve">eşdeğer ekosistem hizmeti sunuyor. </w:t>
      </w:r>
    </w:p>
    <w:p w:rsidR="00955B5D" w:rsidRDefault="00955B5D" w:rsidP="00C50754">
      <w:pPr>
        <w:spacing w:after="60" w:line="276" w:lineRule="auto"/>
        <w:jc w:val="both"/>
        <w:rPr>
          <w:rFonts w:ascii="Georgia" w:eastAsiaTheme="minorHAnsi" w:hAnsi="Georgia" w:cstheme="minorBidi"/>
          <w:iCs/>
          <w:szCs w:val="24"/>
          <w:lang w:val="tr-TR"/>
        </w:rPr>
      </w:pPr>
    </w:p>
    <w:p w:rsidR="00955B5D" w:rsidRPr="009B6490" w:rsidRDefault="00955B5D" w:rsidP="00C50754">
      <w:pPr>
        <w:spacing w:after="60" w:line="276" w:lineRule="auto"/>
        <w:jc w:val="both"/>
        <w:rPr>
          <w:rFonts w:ascii="Georgia" w:eastAsiaTheme="minorHAnsi" w:hAnsi="Georgia" w:cstheme="minorBidi"/>
          <w:b/>
          <w:iCs/>
          <w:szCs w:val="24"/>
          <w:lang w:val="tr-TR"/>
        </w:rPr>
      </w:pPr>
      <w:r w:rsidRPr="009B6490">
        <w:rPr>
          <w:rFonts w:ascii="Georgia" w:eastAsiaTheme="minorHAnsi" w:hAnsi="Georgia" w:cstheme="minorBidi"/>
          <w:b/>
          <w:iCs/>
          <w:szCs w:val="24"/>
          <w:lang w:val="tr-TR"/>
        </w:rPr>
        <w:t>Atılan adımlar sulak alan kaybını durdurmaya yetmiyor</w:t>
      </w:r>
    </w:p>
    <w:p w:rsidR="00955B5D" w:rsidRPr="00C50754" w:rsidRDefault="00955B5D" w:rsidP="00C50754">
      <w:pPr>
        <w:spacing w:after="60" w:line="276" w:lineRule="auto"/>
        <w:jc w:val="both"/>
        <w:rPr>
          <w:rFonts w:ascii="Georgia" w:eastAsiaTheme="minorHAnsi" w:hAnsi="Georgia" w:cstheme="minorBidi"/>
          <w:iCs/>
          <w:szCs w:val="24"/>
          <w:lang w:val="tr-TR"/>
        </w:rPr>
      </w:pPr>
    </w:p>
    <w:p w:rsidR="00F64B94" w:rsidRPr="00F64B94" w:rsidRDefault="00F64B94" w:rsidP="00635181">
      <w:pPr>
        <w:spacing w:before="60" w:after="60" w:line="276" w:lineRule="auto"/>
        <w:jc w:val="both"/>
        <w:rPr>
          <w:rFonts w:ascii="Georgia" w:eastAsiaTheme="minorHAnsi" w:hAnsi="Georgia" w:cstheme="minorBidi"/>
          <w:bCs/>
          <w:szCs w:val="24"/>
          <w:lang w:val="tr-TR"/>
        </w:rPr>
      </w:pPr>
      <w:proofErr w:type="gramStart"/>
      <w:r w:rsidRPr="00C50754">
        <w:rPr>
          <w:rFonts w:ascii="Georgia" w:eastAsiaTheme="minorHAnsi" w:hAnsi="Georgia" w:cstheme="minorBidi"/>
          <w:szCs w:val="24"/>
          <w:lang w:val="tr-TR"/>
        </w:rPr>
        <w:t xml:space="preserve">Ancak bu kıymetli hazine önemli bir kayıp süreciyle karşı karşıya. </w:t>
      </w:r>
      <w:proofErr w:type="spellStart"/>
      <w:proofErr w:type="gramEnd"/>
      <w:r w:rsidRPr="00C50754">
        <w:rPr>
          <w:rFonts w:ascii="Georgia" w:eastAsiaTheme="minorHAnsi" w:hAnsi="Georgia" w:cstheme="minorBidi"/>
          <w:szCs w:val="24"/>
          <w:lang w:val="tr-TR"/>
        </w:rPr>
        <w:t>Ramsar</w:t>
      </w:r>
      <w:proofErr w:type="spellEnd"/>
      <w:r w:rsidRPr="00C50754">
        <w:rPr>
          <w:rFonts w:ascii="Georgia" w:eastAsiaTheme="minorHAnsi" w:hAnsi="Georgia" w:cstheme="minorBidi"/>
          <w:szCs w:val="24"/>
          <w:lang w:val="tr-TR"/>
        </w:rPr>
        <w:t xml:space="preserve"> </w:t>
      </w:r>
      <w:proofErr w:type="spellStart"/>
      <w:r w:rsidRPr="00C50754">
        <w:rPr>
          <w:rFonts w:ascii="Georgia" w:eastAsiaTheme="minorHAnsi" w:hAnsi="Georgia" w:cstheme="minorBidi"/>
          <w:szCs w:val="24"/>
          <w:lang w:val="tr-TR"/>
        </w:rPr>
        <w:t>Sekreteryası’nın</w:t>
      </w:r>
      <w:proofErr w:type="spellEnd"/>
      <w:r w:rsidRPr="00F64B94">
        <w:rPr>
          <w:rFonts w:ascii="Georgia" w:eastAsiaTheme="minorHAnsi" w:hAnsi="Georgia" w:cstheme="minorBidi"/>
          <w:bCs/>
          <w:szCs w:val="24"/>
          <w:lang w:val="tr-TR"/>
        </w:rPr>
        <w:t xml:space="preserve"> 2018 yılında yayımladığı Global </w:t>
      </w:r>
      <w:proofErr w:type="spellStart"/>
      <w:r w:rsidRPr="00F64B94">
        <w:rPr>
          <w:rFonts w:ascii="Georgia" w:eastAsiaTheme="minorHAnsi" w:hAnsi="Georgia" w:cstheme="minorBidi"/>
          <w:bCs/>
          <w:szCs w:val="24"/>
          <w:lang w:val="tr-TR"/>
        </w:rPr>
        <w:t>Wetland</w:t>
      </w:r>
      <w:proofErr w:type="spellEnd"/>
      <w:r w:rsidRPr="00F64B94">
        <w:rPr>
          <w:rFonts w:ascii="Georgia" w:eastAsiaTheme="minorHAnsi" w:hAnsi="Georgia" w:cstheme="minorBidi"/>
          <w:bCs/>
          <w:szCs w:val="24"/>
          <w:lang w:val="tr-TR"/>
        </w:rPr>
        <w:t xml:space="preserve"> Outlook verilerine göre</w:t>
      </w:r>
      <w:r w:rsidR="00EA767F">
        <w:rPr>
          <w:rFonts w:ascii="Georgia" w:eastAsiaTheme="minorHAnsi" w:hAnsi="Georgia" w:cstheme="minorBidi"/>
          <w:bCs/>
          <w:szCs w:val="24"/>
          <w:lang w:val="tr-TR"/>
        </w:rPr>
        <w:t xml:space="preserve"> </w:t>
      </w:r>
      <w:r w:rsidRPr="00F64B94">
        <w:rPr>
          <w:rFonts w:ascii="Georgia" w:eastAsiaTheme="minorHAnsi" w:hAnsi="Georgia" w:cstheme="minorBidi"/>
          <w:bCs/>
          <w:szCs w:val="24"/>
          <w:lang w:val="tr-TR"/>
        </w:rPr>
        <w:t xml:space="preserve">yapılaşma, kirlilik, kurutma, aşırı kullanım gibi çeşitli </w:t>
      </w:r>
      <w:r w:rsidR="00A5246A">
        <w:rPr>
          <w:rFonts w:ascii="Georgia" w:eastAsiaTheme="minorHAnsi" w:hAnsi="Georgia" w:cstheme="minorBidi"/>
          <w:bCs/>
          <w:szCs w:val="24"/>
          <w:lang w:val="tr-TR"/>
        </w:rPr>
        <w:t>sorunlar</w:t>
      </w:r>
      <w:r w:rsidRPr="00F64B94">
        <w:rPr>
          <w:rFonts w:ascii="Georgia" w:eastAsiaTheme="minorHAnsi" w:hAnsi="Georgia" w:cstheme="minorBidi"/>
          <w:bCs/>
          <w:szCs w:val="24"/>
          <w:lang w:val="tr-TR"/>
        </w:rPr>
        <w:t xml:space="preserve"> nedeniyle son 300 yılda, dünyadaki sulak alanların %87’si, 1970’ten bu yana ise %35’i yok oldu. </w:t>
      </w:r>
      <w:r w:rsidRPr="00F64B94">
        <w:rPr>
          <w:rFonts w:ascii="Georgia" w:eastAsiaTheme="minorHAnsi" w:hAnsi="Georgia" w:cs="Arial"/>
          <w:szCs w:val="24"/>
          <w:lang w:val="tr-TR"/>
        </w:rPr>
        <w:t xml:space="preserve">Ülkemizde de 1960’lardan bu yana, sulak alanların yarısı ekosistem özelliklerini kaybetti. </w:t>
      </w:r>
      <w:proofErr w:type="spellStart"/>
      <w:r w:rsidRPr="00F64B94">
        <w:rPr>
          <w:rFonts w:ascii="Georgia" w:eastAsiaTheme="minorHAnsi" w:hAnsi="Georgia" w:cs="Arial"/>
          <w:szCs w:val="24"/>
          <w:lang w:val="tr-TR"/>
        </w:rPr>
        <w:t>WWF’in</w:t>
      </w:r>
      <w:proofErr w:type="spellEnd"/>
      <w:r w:rsidRPr="00F64B94">
        <w:rPr>
          <w:rFonts w:ascii="Georgia" w:eastAsiaTheme="minorHAnsi" w:hAnsi="Georgia" w:cs="Arial"/>
          <w:szCs w:val="24"/>
          <w:lang w:val="tr-TR"/>
        </w:rPr>
        <w:t xml:space="preserve"> Yaşayan Gezegen Raporu’na göre, 1970-2012 yılları arasında omurgalı canlı </w:t>
      </w:r>
      <w:proofErr w:type="gramStart"/>
      <w:r w:rsidRPr="00F64B94">
        <w:rPr>
          <w:rFonts w:ascii="Georgia" w:eastAsiaTheme="minorHAnsi" w:hAnsi="Georgia" w:cs="Arial"/>
          <w:szCs w:val="24"/>
          <w:lang w:val="tr-TR"/>
        </w:rPr>
        <w:t>popülasyonlarında</w:t>
      </w:r>
      <w:proofErr w:type="gramEnd"/>
      <w:r w:rsidRPr="00F64B94">
        <w:rPr>
          <w:rFonts w:ascii="Georgia" w:eastAsiaTheme="minorHAnsi" w:hAnsi="Georgia" w:cs="Arial"/>
          <w:szCs w:val="24"/>
          <w:lang w:val="tr-TR"/>
        </w:rPr>
        <w:t xml:space="preserve"> yaşanan en büyük azalma %81 ile sulak alan türlerinde meydana geldi ve bunların </w:t>
      </w:r>
      <w:r w:rsidRPr="00F64B94">
        <w:rPr>
          <w:rFonts w:ascii="Georgia" w:eastAsiaTheme="minorHAnsi" w:hAnsi="Georgia" w:cstheme="minorBidi"/>
          <w:bCs/>
          <w:szCs w:val="24"/>
          <w:lang w:val="tr-TR"/>
        </w:rPr>
        <w:t>%25’i şu an yok olma tehlikesiyle karşı karşıya. Küresel iklim değişikliği ve istilacı türler de bu süreci tetikliyor.</w:t>
      </w:r>
    </w:p>
    <w:p w:rsidR="00955B5D" w:rsidRDefault="00F64B94" w:rsidP="00635181">
      <w:pPr>
        <w:spacing w:before="60" w:after="60" w:line="276" w:lineRule="auto"/>
        <w:jc w:val="both"/>
        <w:rPr>
          <w:rFonts w:ascii="Georgia" w:eastAsiaTheme="minorHAnsi" w:hAnsi="Georgia" w:cstheme="minorBidi"/>
          <w:szCs w:val="24"/>
          <w:lang w:val="tr-TR"/>
        </w:rPr>
      </w:pPr>
      <w:r w:rsidRPr="00F64B94">
        <w:rPr>
          <w:rFonts w:ascii="Georgia" w:eastAsiaTheme="minorHAnsi" w:hAnsi="Georgia" w:cstheme="minorBidi"/>
          <w:bCs/>
          <w:szCs w:val="24"/>
          <w:lang w:val="tr-TR"/>
        </w:rPr>
        <w:t xml:space="preserve">Sulak alanları koruyarak yaşanan kaybı durdurmak için son 30 yıl içerisinde çeşitli adımlar atıldı. Biyolojik Çeşitlilik Sözleşmesi, </w:t>
      </w:r>
      <w:proofErr w:type="spellStart"/>
      <w:r w:rsidRPr="00F64B94">
        <w:rPr>
          <w:rFonts w:ascii="Georgia" w:eastAsiaTheme="minorHAnsi" w:hAnsi="Georgia" w:cstheme="minorBidi"/>
          <w:bCs/>
          <w:szCs w:val="24"/>
          <w:lang w:val="tr-TR"/>
        </w:rPr>
        <w:t>Ramsar</w:t>
      </w:r>
      <w:proofErr w:type="spellEnd"/>
      <w:r w:rsidRPr="00F64B94">
        <w:rPr>
          <w:rFonts w:ascii="Georgia" w:eastAsiaTheme="minorHAnsi" w:hAnsi="Georgia" w:cstheme="minorBidi"/>
          <w:bCs/>
          <w:szCs w:val="24"/>
          <w:lang w:val="tr-TR"/>
        </w:rPr>
        <w:t xml:space="preserve"> Sözleşmesi gibi çeşitli uluslararası sözleşmeler imzalandı, ulusal eylem planları hazırlandı, komiteler kuruldu. Ancak bugüne </w:t>
      </w:r>
      <w:r w:rsidRPr="00F64B94">
        <w:rPr>
          <w:rFonts w:ascii="Georgia" w:eastAsiaTheme="minorHAnsi" w:hAnsi="Georgia" w:cstheme="minorBidi"/>
          <w:bCs/>
          <w:szCs w:val="24"/>
          <w:lang w:val="tr-TR"/>
        </w:rPr>
        <w:lastRenderedPageBreak/>
        <w:t xml:space="preserve">kadar atılan adımlar ne yazık ki sulak alan ve biyolojik çeşitlilik kaybını bir miktar frenlemiş olsa da tamamen durdurmaya yetmedi. </w:t>
      </w:r>
      <w:r w:rsidRPr="00F64B94">
        <w:rPr>
          <w:rFonts w:ascii="Georgia" w:eastAsiaTheme="minorHAnsi" w:hAnsi="Georgia" w:cstheme="minorBidi"/>
          <w:szCs w:val="24"/>
          <w:lang w:val="tr-TR"/>
        </w:rPr>
        <w:t xml:space="preserve">WWF-Türkiye’ye göre, sulak alanların </w:t>
      </w:r>
      <w:proofErr w:type="gramStart"/>
      <w:r w:rsidRPr="00F64B94">
        <w:rPr>
          <w:rFonts w:ascii="Georgia" w:eastAsiaTheme="minorHAnsi" w:hAnsi="Georgia" w:cstheme="minorBidi"/>
          <w:szCs w:val="24"/>
          <w:lang w:val="tr-TR"/>
        </w:rPr>
        <w:t>korunması  için</w:t>
      </w:r>
      <w:proofErr w:type="gramEnd"/>
      <w:r w:rsidRPr="00F64B94">
        <w:rPr>
          <w:rFonts w:ascii="Georgia" w:eastAsiaTheme="minorHAnsi" w:hAnsi="Georgia" w:cstheme="minorBidi"/>
          <w:szCs w:val="24"/>
          <w:lang w:val="tr-TR"/>
        </w:rPr>
        <w:t xml:space="preserve"> ülkemizde aşağıdaki adımların acilen atılması gerekiyor:</w:t>
      </w:r>
    </w:p>
    <w:p w:rsidR="00F64B94" w:rsidRPr="00F64B94" w:rsidRDefault="00F64B94" w:rsidP="00635181">
      <w:pPr>
        <w:spacing w:before="60" w:after="60" w:line="276" w:lineRule="auto"/>
        <w:jc w:val="both"/>
        <w:rPr>
          <w:rFonts w:ascii="Georgia" w:eastAsiaTheme="minorHAnsi" w:hAnsi="Georgia" w:cstheme="minorBidi"/>
          <w:szCs w:val="24"/>
          <w:lang w:val="tr-TR"/>
        </w:rPr>
      </w:pPr>
    </w:p>
    <w:p w:rsidR="00F64B94" w:rsidRPr="00F64B94" w:rsidRDefault="00F64B94" w:rsidP="00635181">
      <w:pPr>
        <w:numPr>
          <w:ilvl w:val="0"/>
          <w:numId w:val="1"/>
        </w:numPr>
        <w:spacing w:before="60" w:after="60" w:line="276" w:lineRule="auto"/>
        <w:ind w:left="714" w:hanging="357"/>
        <w:jc w:val="both"/>
        <w:rPr>
          <w:rFonts w:ascii="Georgia" w:eastAsiaTheme="minorHAnsi" w:hAnsi="Georgia" w:cs="Calibri"/>
          <w:bCs/>
          <w:szCs w:val="24"/>
          <w:lang w:val="tr-TR"/>
        </w:rPr>
      </w:pPr>
      <w:r w:rsidRPr="00F64B94">
        <w:rPr>
          <w:rFonts w:ascii="Georgia" w:eastAsiaTheme="minorHAnsi" w:hAnsi="Georgia" w:cs="Calibri"/>
          <w:bCs/>
          <w:szCs w:val="24"/>
          <w:lang w:val="tr-TR"/>
        </w:rPr>
        <w:t>İnsan ve doğanın su ihtiyacını bütünsel</w:t>
      </w:r>
      <w:r w:rsidRPr="00F64B94">
        <w:rPr>
          <w:rFonts w:ascii="Georgia" w:eastAsiaTheme="minorHAnsi" w:hAnsi="Georgia" w:cstheme="minorBidi"/>
          <w:bCs/>
          <w:szCs w:val="24"/>
          <w:lang w:val="tr-TR"/>
        </w:rPr>
        <w:t xml:space="preserve"> </w:t>
      </w:r>
      <w:r w:rsidRPr="00F64B94">
        <w:rPr>
          <w:rFonts w:ascii="Georgia" w:eastAsiaTheme="minorHAnsi" w:hAnsi="Georgia" w:cs="Calibri"/>
          <w:bCs/>
          <w:szCs w:val="24"/>
          <w:lang w:val="tr-TR"/>
        </w:rPr>
        <w:t xml:space="preserve">bir yaklaşımla ele alacak </w:t>
      </w:r>
      <w:r w:rsidRPr="00F64B94">
        <w:rPr>
          <w:rFonts w:ascii="Georgia" w:eastAsiaTheme="minorHAnsi" w:hAnsi="Georgia" w:cstheme="minorBidi"/>
          <w:bCs/>
          <w:szCs w:val="24"/>
          <w:lang w:val="tr-TR"/>
        </w:rPr>
        <w:t>Su Kanunu taslağını</w:t>
      </w:r>
      <w:r w:rsidRPr="00F64B94">
        <w:rPr>
          <w:rFonts w:ascii="Georgia" w:eastAsiaTheme="minorHAnsi" w:hAnsi="Georgia" w:cs="Calibri"/>
          <w:bCs/>
          <w:szCs w:val="24"/>
          <w:lang w:val="tr-TR"/>
        </w:rPr>
        <w:t>n</w:t>
      </w:r>
      <w:r w:rsidRPr="00F64B94">
        <w:rPr>
          <w:rFonts w:ascii="Georgia" w:eastAsiaTheme="minorHAnsi" w:hAnsi="Georgia" w:cstheme="minorBidi"/>
          <w:bCs/>
          <w:szCs w:val="24"/>
          <w:lang w:val="tr-TR"/>
        </w:rPr>
        <w:t xml:space="preserve"> </w:t>
      </w:r>
      <w:r w:rsidRPr="00F64B94">
        <w:rPr>
          <w:rFonts w:ascii="Georgia" w:eastAsiaTheme="minorHAnsi" w:hAnsi="Georgia" w:cs="Calibri"/>
          <w:bCs/>
          <w:szCs w:val="24"/>
          <w:lang w:val="tr-TR"/>
        </w:rPr>
        <w:t>paydaşların</w:t>
      </w:r>
      <w:r w:rsidRPr="00F64B94">
        <w:rPr>
          <w:rFonts w:ascii="Georgia" w:eastAsiaTheme="minorHAnsi" w:hAnsi="Georgia" w:cstheme="minorBidi"/>
          <w:bCs/>
          <w:szCs w:val="24"/>
          <w:lang w:val="tr-TR"/>
        </w:rPr>
        <w:t xml:space="preserve"> </w:t>
      </w:r>
      <w:r w:rsidRPr="00F64B94">
        <w:rPr>
          <w:rFonts w:ascii="Georgia" w:eastAsiaTheme="minorHAnsi" w:hAnsi="Georgia" w:cs="Calibri"/>
          <w:bCs/>
          <w:szCs w:val="24"/>
          <w:lang w:val="tr-TR"/>
        </w:rPr>
        <w:t>katılımıyla tamamlanarak bir an önce hayata geçirilmesi.</w:t>
      </w:r>
    </w:p>
    <w:p w:rsidR="00F64B94" w:rsidRPr="00F64B94" w:rsidRDefault="00F64B94" w:rsidP="00635181">
      <w:pPr>
        <w:numPr>
          <w:ilvl w:val="0"/>
          <w:numId w:val="1"/>
        </w:numPr>
        <w:spacing w:before="60" w:after="60" w:line="276" w:lineRule="auto"/>
        <w:ind w:left="714" w:hanging="357"/>
        <w:jc w:val="both"/>
        <w:rPr>
          <w:rFonts w:ascii="Georgia" w:eastAsiaTheme="minorHAnsi" w:hAnsi="Georgia" w:cstheme="minorBidi"/>
          <w:bCs/>
          <w:szCs w:val="24"/>
          <w:lang w:val="tr-TR"/>
        </w:rPr>
      </w:pPr>
      <w:r w:rsidRPr="00F64B94">
        <w:rPr>
          <w:rFonts w:ascii="Georgia" w:eastAsiaTheme="minorHAnsi" w:hAnsi="Georgia" w:cs="Calibri"/>
          <w:bCs/>
          <w:szCs w:val="24"/>
          <w:lang w:val="tr-TR"/>
        </w:rPr>
        <w:t>İstanbul’da yapımı tartışılan Kanal örneğinde olduğu gibi (</w:t>
      </w:r>
      <w:proofErr w:type="spellStart"/>
      <w:r w:rsidRPr="00F64B94">
        <w:rPr>
          <w:rFonts w:ascii="Georgia" w:eastAsiaTheme="minorHAnsi" w:hAnsi="Georgia" w:cs="Calibri"/>
          <w:bCs/>
          <w:szCs w:val="24"/>
          <w:lang w:val="tr-TR"/>
        </w:rPr>
        <w:t>Terkos</w:t>
      </w:r>
      <w:proofErr w:type="spellEnd"/>
      <w:r w:rsidRPr="00F64B94">
        <w:rPr>
          <w:rFonts w:ascii="Georgia" w:eastAsiaTheme="minorHAnsi" w:hAnsi="Georgia" w:cs="Calibri"/>
          <w:bCs/>
          <w:szCs w:val="24"/>
          <w:lang w:val="tr-TR"/>
        </w:rPr>
        <w:t xml:space="preserve">, Küçükçekmece, </w:t>
      </w:r>
      <w:proofErr w:type="spellStart"/>
      <w:r w:rsidRPr="00F64B94">
        <w:rPr>
          <w:rFonts w:ascii="Georgia" w:eastAsiaTheme="minorHAnsi" w:hAnsi="Georgia" w:cs="Calibri"/>
          <w:bCs/>
          <w:szCs w:val="24"/>
          <w:lang w:val="tr-TR"/>
        </w:rPr>
        <w:t>Sazlıdere</w:t>
      </w:r>
      <w:proofErr w:type="spellEnd"/>
      <w:r w:rsidRPr="00F64B94">
        <w:rPr>
          <w:rFonts w:ascii="Georgia" w:eastAsiaTheme="minorHAnsi" w:hAnsi="Georgia" w:cs="Calibri"/>
          <w:bCs/>
          <w:szCs w:val="24"/>
          <w:lang w:val="tr-TR"/>
        </w:rPr>
        <w:t xml:space="preserve">) daha fazla sulak alan ve su kaybına yol açacak girişimlerden vazgeçilmesi. </w:t>
      </w:r>
    </w:p>
    <w:p w:rsidR="00F64B94" w:rsidRPr="00F64B94" w:rsidRDefault="00F64B94" w:rsidP="00635181">
      <w:pPr>
        <w:numPr>
          <w:ilvl w:val="0"/>
          <w:numId w:val="1"/>
        </w:numPr>
        <w:spacing w:before="60" w:after="60" w:line="276" w:lineRule="auto"/>
        <w:ind w:left="714" w:hanging="357"/>
        <w:jc w:val="both"/>
        <w:rPr>
          <w:rFonts w:ascii="Georgia" w:eastAsiaTheme="minorHAnsi" w:hAnsi="Georgia" w:cs="Calibri"/>
          <w:bCs/>
          <w:szCs w:val="24"/>
          <w:lang w:val="tr-TR"/>
        </w:rPr>
      </w:pPr>
      <w:r w:rsidRPr="00F64B94">
        <w:rPr>
          <w:rFonts w:ascii="Georgia" w:eastAsiaTheme="minorHAnsi" w:hAnsi="Georgia" w:cstheme="minorBidi"/>
          <w:bCs/>
          <w:szCs w:val="24"/>
          <w:lang w:val="tr-TR"/>
        </w:rPr>
        <w:t xml:space="preserve">Suya talebin yüksek olduğu ve su bütçesinin giderek </w:t>
      </w:r>
      <w:r w:rsidRPr="00F64B94">
        <w:rPr>
          <w:rFonts w:ascii="Georgia" w:eastAsiaTheme="minorHAnsi" w:hAnsi="Georgia" w:cs="Calibri"/>
          <w:bCs/>
          <w:szCs w:val="24"/>
          <w:lang w:val="tr-TR"/>
        </w:rPr>
        <w:t>daraldığı günümüzde</w:t>
      </w:r>
      <w:r w:rsidRPr="00F64B94">
        <w:rPr>
          <w:rFonts w:ascii="Georgia" w:eastAsiaTheme="minorHAnsi" w:hAnsi="Georgia" w:cstheme="minorBidi"/>
          <w:bCs/>
          <w:szCs w:val="24"/>
          <w:lang w:val="tr-TR"/>
        </w:rPr>
        <w:t xml:space="preserve"> yalnızca kamu</w:t>
      </w:r>
      <w:r w:rsidRPr="00F64B94">
        <w:rPr>
          <w:rFonts w:ascii="Georgia" w:eastAsiaTheme="minorHAnsi" w:hAnsi="Georgia" w:cs="Calibri"/>
          <w:bCs/>
          <w:szCs w:val="24"/>
          <w:lang w:val="tr-TR"/>
        </w:rPr>
        <w:t xml:space="preserve"> idaresinin</w:t>
      </w:r>
      <w:r w:rsidRPr="00F64B94">
        <w:rPr>
          <w:rFonts w:ascii="Georgia" w:eastAsiaTheme="minorHAnsi" w:hAnsi="Georgia" w:cstheme="minorBidi"/>
          <w:bCs/>
          <w:szCs w:val="24"/>
          <w:lang w:val="tr-TR"/>
        </w:rPr>
        <w:t xml:space="preserve"> değil, </w:t>
      </w:r>
      <w:r w:rsidRPr="00F64B94">
        <w:rPr>
          <w:rFonts w:ascii="Georgia" w:eastAsiaTheme="minorHAnsi" w:hAnsi="Georgia" w:cs="Calibri"/>
          <w:bCs/>
          <w:szCs w:val="24"/>
          <w:lang w:val="tr-TR"/>
        </w:rPr>
        <w:t xml:space="preserve">başta </w:t>
      </w:r>
      <w:r w:rsidRPr="00F64B94">
        <w:rPr>
          <w:rFonts w:ascii="Georgia" w:eastAsiaTheme="minorHAnsi" w:hAnsi="Georgia" w:cstheme="minorBidi"/>
          <w:bCs/>
          <w:szCs w:val="24"/>
          <w:lang w:val="tr-TR"/>
        </w:rPr>
        <w:t xml:space="preserve">tarım ve sanayi </w:t>
      </w:r>
      <w:r w:rsidRPr="00F64B94">
        <w:rPr>
          <w:rFonts w:ascii="Georgia" w:eastAsiaTheme="minorHAnsi" w:hAnsi="Georgia" w:cs="Calibri"/>
          <w:bCs/>
          <w:szCs w:val="24"/>
          <w:lang w:val="tr-TR"/>
        </w:rPr>
        <w:t xml:space="preserve">olmak üzere ekonomik </w:t>
      </w:r>
      <w:r w:rsidRPr="00F64B94">
        <w:rPr>
          <w:rFonts w:ascii="Georgia" w:eastAsiaTheme="minorHAnsi" w:hAnsi="Georgia" w:cstheme="minorBidi"/>
          <w:bCs/>
          <w:szCs w:val="24"/>
          <w:lang w:val="tr-TR"/>
        </w:rPr>
        <w:t>sektörlerin</w:t>
      </w:r>
      <w:r w:rsidRPr="00F64B94">
        <w:rPr>
          <w:rFonts w:ascii="Georgia" w:eastAsiaTheme="minorHAnsi" w:hAnsi="Georgia" w:cs="Calibri"/>
          <w:bCs/>
          <w:szCs w:val="24"/>
          <w:lang w:val="tr-TR"/>
        </w:rPr>
        <w:t xml:space="preserve"> de sorumluluk alarak temiz üretime geçişin hızlandırılması.</w:t>
      </w:r>
    </w:p>
    <w:p w:rsidR="00F64B94" w:rsidRPr="00F64B94" w:rsidRDefault="00F64B94" w:rsidP="00635181">
      <w:pPr>
        <w:numPr>
          <w:ilvl w:val="0"/>
          <w:numId w:val="1"/>
        </w:numPr>
        <w:spacing w:before="60" w:after="60" w:line="276" w:lineRule="auto"/>
        <w:ind w:left="714" w:hanging="357"/>
        <w:jc w:val="both"/>
        <w:rPr>
          <w:rFonts w:ascii="Georgia" w:eastAsiaTheme="minorHAnsi" w:hAnsi="Georgia" w:cs="Calibri"/>
          <w:bCs/>
          <w:szCs w:val="24"/>
          <w:lang w:val="tr-TR"/>
        </w:rPr>
      </w:pPr>
      <w:r w:rsidRPr="00F64B94">
        <w:rPr>
          <w:rFonts w:ascii="Georgia" w:eastAsiaTheme="minorHAnsi" w:hAnsi="Georgia" w:cs="Calibri"/>
          <w:bCs/>
          <w:szCs w:val="24"/>
          <w:lang w:val="tr-TR"/>
        </w:rPr>
        <w:t>Tüm sulak alanlarımızın yönetim planlarının, havza bütünlüğü içinde ve koruma-kullanma uyumu gözetilerek tamamlanması ve uygulamasına başlanması.</w:t>
      </w:r>
    </w:p>
    <w:p w:rsidR="00955B5D" w:rsidRPr="00955B5D" w:rsidRDefault="00F64B94" w:rsidP="009B6490">
      <w:pPr>
        <w:numPr>
          <w:ilvl w:val="0"/>
          <w:numId w:val="1"/>
        </w:numPr>
        <w:spacing w:before="60" w:after="60" w:line="276" w:lineRule="auto"/>
        <w:ind w:left="714" w:hanging="357"/>
        <w:jc w:val="both"/>
        <w:rPr>
          <w:rFonts w:ascii="Georgia" w:eastAsiaTheme="minorHAnsi" w:hAnsi="Georgia" w:cs="Calibri"/>
          <w:bCs/>
          <w:szCs w:val="24"/>
          <w:lang w:val="tr-TR"/>
        </w:rPr>
      </w:pPr>
      <w:proofErr w:type="gramStart"/>
      <w:r w:rsidRPr="00F64B94">
        <w:rPr>
          <w:rFonts w:ascii="Georgia" w:eastAsiaTheme="minorHAnsi" w:hAnsi="Georgia" w:cs="Calibri"/>
          <w:bCs/>
          <w:szCs w:val="24"/>
          <w:lang w:val="tr-TR"/>
        </w:rPr>
        <w:t>Sulak alan ekosistemlerinde korunan alanların artırılması ve güçlendirilmesi.</w:t>
      </w:r>
      <w:r w:rsidR="00955B5D" w:rsidRPr="00955B5D">
        <w:rPr>
          <w:rFonts w:ascii="Georgia" w:eastAsiaTheme="minorHAnsi" w:hAnsi="Georgia" w:cs="Calibri"/>
          <w:bCs/>
          <w:szCs w:val="24"/>
          <w:lang w:val="tr-TR"/>
        </w:rPr>
        <w:t xml:space="preserve"> </w:t>
      </w:r>
      <w:proofErr w:type="gramEnd"/>
    </w:p>
    <w:p w:rsidR="00955B5D" w:rsidRDefault="00955B5D" w:rsidP="00955B5D">
      <w:pPr>
        <w:spacing w:before="60" w:after="60" w:line="276" w:lineRule="auto"/>
        <w:rPr>
          <w:rFonts w:ascii="Georgia" w:eastAsiaTheme="minorHAnsi" w:hAnsi="Georgia" w:cs="Calibri"/>
          <w:b/>
          <w:bCs/>
          <w:szCs w:val="24"/>
          <w:lang w:val="tr-TR"/>
        </w:rPr>
      </w:pPr>
    </w:p>
    <w:p w:rsidR="00955B5D" w:rsidRPr="00955B5D" w:rsidRDefault="00955B5D" w:rsidP="00955B5D">
      <w:pPr>
        <w:spacing w:before="60" w:after="60" w:line="276" w:lineRule="auto"/>
        <w:rPr>
          <w:rFonts w:ascii="Georgia" w:eastAsiaTheme="minorHAnsi" w:hAnsi="Georgia" w:cs="Calibri"/>
          <w:bCs/>
          <w:szCs w:val="24"/>
          <w:lang w:val="tr-TR"/>
        </w:rPr>
      </w:pPr>
      <w:r w:rsidRPr="00DF5E45">
        <w:rPr>
          <w:rFonts w:ascii="Georgia" w:eastAsiaTheme="minorHAnsi" w:hAnsi="Georgia" w:cs="Calibri"/>
          <w:b/>
          <w:bCs/>
          <w:szCs w:val="24"/>
          <w:lang w:val="tr-TR"/>
        </w:rPr>
        <w:t>Dr. Sedat Kalem: ‘Önümüzdeki 10 yılı çok iyi değerlendirmemiz gerek’</w:t>
      </w:r>
    </w:p>
    <w:p w:rsidR="00955B5D" w:rsidRDefault="00955B5D" w:rsidP="00F64B94">
      <w:pPr>
        <w:spacing w:after="200" w:line="276" w:lineRule="auto"/>
        <w:jc w:val="both"/>
        <w:rPr>
          <w:rFonts w:ascii="Georgia" w:eastAsiaTheme="minorHAnsi" w:hAnsi="Georgia" w:cstheme="minorBidi"/>
          <w:b/>
          <w:bCs/>
          <w:szCs w:val="24"/>
          <w:lang w:val="tr-TR"/>
        </w:rPr>
      </w:pPr>
    </w:p>
    <w:p w:rsidR="00F64B94" w:rsidRPr="009B6490" w:rsidRDefault="00F64B94" w:rsidP="00F64B94">
      <w:pPr>
        <w:spacing w:after="200" w:line="276" w:lineRule="auto"/>
        <w:jc w:val="both"/>
        <w:rPr>
          <w:rFonts w:ascii="Georgia" w:eastAsiaTheme="minorHAnsi" w:hAnsi="Georgia" w:cstheme="minorBidi"/>
          <w:bCs/>
          <w:szCs w:val="24"/>
          <w:lang w:val="tr-TR"/>
        </w:rPr>
      </w:pPr>
      <w:r w:rsidRPr="009B6490">
        <w:rPr>
          <w:rFonts w:ascii="Georgia" w:eastAsiaTheme="minorHAnsi" w:hAnsi="Georgia" w:cstheme="minorBidi"/>
          <w:b/>
          <w:bCs/>
          <w:szCs w:val="24"/>
          <w:lang w:val="tr-TR"/>
        </w:rPr>
        <w:t>WWF-Türkiye Doğa Koruma Direktörü Dr. Sedat Kalem</w:t>
      </w:r>
      <w:r w:rsidRPr="009B6490">
        <w:rPr>
          <w:rFonts w:ascii="Georgia" w:eastAsiaTheme="minorHAnsi" w:hAnsi="Georgia" w:cstheme="minorBidi"/>
          <w:bCs/>
          <w:szCs w:val="24"/>
          <w:lang w:val="tr-TR"/>
        </w:rPr>
        <w:t>, Dünya Sulak Alanlar Günü sebebiyle yaptığı açıklamada şunları söyledi:</w:t>
      </w:r>
    </w:p>
    <w:p w:rsidR="00F64B94" w:rsidRPr="009B6490" w:rsidRDefault="00955B5D" w:rsidP="00F64B94">
      <w:pPr>
        <w:spacing w:after="200" w:line="276" w:lineRule="auto"/>
        <w:jc w:val="both"/>
        <w:rPr>
          <w:rFonts w:ascii="Georgia" w:eastAsiaTheme="minorHAnsi" w:hAnsi="Georgia" w:cstheme="minorBidi"/>
          <w:bCs/>
          <w:szCs w:val="24"/>
          <w:lang w:val="tr-TR"/>
        </w:rPr>
      </w:pPr>
      <w:r>
        <w:rPr>
          <w:rFonts w:ascii="Georgia" w:eastAsiaTheme="minorHAnsi" w:hAnsi="Georgia" w:cstheme="minorBidi"/>
          <w:bCs/>
          <w:szCs w:val="24"/>
          <w:lang w:val="tr-TR"/>
        </w:rPr>
        <w:t>“</w:t>
      </w:r>
      <w:r w:rsidR="00F64B94" w:rsidRPr="009B6490">
        <w:rPr>
          <w:rFonts w:ascii="Georgia" w:eastAsiaTheme="minorHAnsi" w:hAnsi="Georgia" w:cstheme="minorBidi"/>
          <w:bCs/>
          <w:szCs w:val="24"/>
          <w:lang w:val="tr-TR"/>
        </w:rPr>
        <w:t xml:space="preserve">Mevcut gidişatı tersine çevirerek sulak alanlardaki </w:t>
      </w:r>
      <w:proofErr w:type="spellStart"/>
      <w:r w:rsidR="00F64B94" w:rsidRPr="009B6490">
        <w:rPr>
          <w:rFonts w:ascii="Georgia" w:eastAsiaTheme="minorHAnsi" w:hAnsi="Georgia" w:cstheme="minorBidi"/>
          <w:bCs/>
          <w:szCs w:val="24"/>
          <w:lang w:val="tr-TR"/>
        </w:rPr>
        <w:t>biyoçeşitlilik</w:t>
      </w:r>
      <w:proofErr w:type="spellEnd"/>
      <w:r w:rsidR="00F64B94" w:rsidRPr="009B6490">
        <w:rPr>
          <w:rFonts w:ascii="Georgia" w:eastAsiaTheme="minorHAnsi" w:hAnsi="Georgia" w:cstheme="minorBidi"/>
          <w:bCs/>
          <w:szCs w:val="24"/>
          <w:lang w:val="tr-TR"/>
        </w:rPr>
        <w:t xml:space="preserve"> kaybını durdurmak ve bu alanların gelecek kuşaklara sağlıklı bir şekilde ulaşmasını sağlamak için, önümüzdeki 10 yılı çok iyi değerlendirmemiz gerekiyor. Gelin bugüne kadar yapamadıklarımızı gerçekleştirmek adına kamu idaresi, özel sektörü ve bireyleriyle hepimiz bir araya gelelim ve doğa ve insan için </w:t>
      </w:r>
      <w:r>
        <w:rPr>
          <w:rFonts w:ascii="Georgia" w:eastAsiaTheme="minorHAnsi" w:hAnsi="Georgia" w:cstheme="minorBidi"/>
          <w:bCs/>
          <w:szCs w:val="24"/>
          <w:lang w:val="tr-TR"/>
        </w:rPr>
        <w:t>‘</w:t>
      </w:r>
      <w:r w:rsidR="00F64B94" w:rsidRPr="009B6490">
        <w:rPr>
          <w:rFonts w:ascii="Georgia" w:eastAsiaTheme="minorHAnsi" w:hAnsi="Georgia" w:cstheme="minorBidi"/>
          <w:b/>
          <w:bCs/>
          <w:szCs w:val="24"/>
          <w:lang w:val="tr-TR"/>
        </w:rPr>
        <w:t>yeni bir başlangıç</w:t>
      </w:r>
      <w:r>
        <w:rPr>
          <w:rFonts w:ascii="Georgia" w:eastAsiaTheme="minorHAnsi" w:hAnsi="Georgia" w:cstheme="minorBidi"/>
          <w:bCs/>
          <w:szCs w:val="24"/>
          <w:lang w:val="tr-TR"/>
        </w:rPr>
        <w:t>’</w:t>
      </w:r>
      <w:r w:rsidR="00F64B94" w:rsidRPr="009B6490">
        <w:rPr>
          <w:rFonts w:ascii="Georgia" w:eastAsiaTheme="minorHAnsi" w:hAnsi="Georgia" w:cstheme="minorBidi"/>
          <w:bCs/>
          <w:szCs w:val="24"/>
          <w:lang w:val="tr-TR"/>
        </w:rPr>
        <w:t xml:space="preserve"> yapalım. Sanayide hızla temiz üretime geçelim, sulak alanlarda akılcı yönetimi hayata geçirelim, bu değerli alanların en iyi şekilde korunmasından taviz vermeyelim, hatta kaybetmekte olduğumuz sulak alanları geri kazanmak için şimdiden </w:t>
      </w:r>
      <w:proofErr w:type="gramStart"/>
      <w:r w:rsidR="00F64B94" w:rsidRPr="009B6490">
        <w:rPr>
          <w:rFonts w:ascii="Georgia" w:eastAsiaTheme="minorHAnsi" w:hAnsi="Georgia" w:cstheme="minorBidi"/>
          <w:bCs/>
          <w:szCs w:val="24"/>
          <w:lang w:val="tr-TR"/>
        </w:rPr>
        <w:t>restorasyon</w:t>
      </w:r>
      <w:proofErr w:type="gramEnd"/>
      <w:r w:rsidR="00F64B94" w:rsidRPr="009B6490">
        <w:rPr>
          <w:rFonts w:ascii="Georgia" w:eastAsiaTheme="minorHAnsi" w:hAnsi="Georgia" w:cstheme="minorBidi"/>
          <w:bCs/>
          <w:szCs w:val="24"/>
          <w:lang w:val="tr-TR"/>
        </w:rPr>
        <w:t xml:space="preserve"> çalışmalarına başlayalım; çünkü doğa için iyi olan insan için de iyidir.</w:t>
      </w:r>
      <w:r>
        <w:rPr>
          <w:rFonts w:ascii="Georgia" w:eastAsiaTheme="minorHAnsi" w:hAnsi="Georgia" w:cstheme="minorBidi"/>
          <w:bCs/>
          <w:szCs w:val="24"/>
          <w:lang w:val="tr-TR"/>
        </w:rPr>
        <w:t>”</w:t>
      </w:r>
      <w:r w:rsidR="00F64B94" w:rsidRPr="009B6490">
        <w:rPr>
          <w:rFonts w:ascii="Georgia" w:eastAsiaTheme="minorHAnsi" w:hAnsi="Georgia" w:cstheme="minorBidi"/>
          <w:bCs/>
          <w:szCs w:val="24"/>
          <w:lang w:val="tr-TR"/>
        </w:rPr>
        <w:t xml:space="preserve"> </w:t>
      </w:r>
    </w:p>
    <w:p w:rsidR="00F64B94" w:rsidRPr="00F64B94" w:rsidRDefault="00F64B94" w:rsidP="00F64B94">
      <w:pPr>
        <w:spacing w:after="200" w:line="276" w:lineRule="auto"/>
        <w:jc w:val="both"/>
        <w:rPr>
          <w:rFonts w:ascii="Georgia" w:eastAsiaTheme="minorHAnsi" w:hAnsi="Georgia" w:cstheme="minorBidi"/>
          <w:b/>
          <w:szCs w:val="24"/>
          <w:lang w:val="tr-TR"/>
        </w:rPr>
      </w:pPr>
      <w:r w:rsidRPr="00F64B94">
        <w:rPr>
          <w:rFonts w:ascii="Georgia" w:eastAsiaTheme="minorHAnsi" w:hAnsi="Georgia" w:cstheme="minorBidi"/>
          <w:b/>
          <w:szCs w:val="24"/>
          <w:lang w:val="tr-TR"/>
        </w:rPr>
        <w:t>WWF-Türkiye ne yapıyor?</w:t>
      </w:r>
    </w:p>
    <w:p w:rsidR="00F64B94" w:rsidRDefault="00F64B94" w:rsidP="00F64B94">
      <w:pPr>
        <w:pBdr>
          <w:bottom w:val="single" w:sz="6" w:space="1" w:color="auto"/>
        </w:pBdr>
        <w:spacing w:after="200" w:line="276" w:lineRule="auto"/>
        <w:jc w:val="both"/>
        <w:rPr>
          <w:rFonts w:ascii="Georgia" w:eastAsiaTheme="minorHAnsi" w:hAnsi="Georgia" w:cstheme="minorBidi"/>
          <w:bCs/>
          <w:sz w:val="22"/>
          <w:szCs w:val="22"/>
          <w:lang w:val="tr-TR"/>
        </w:rPr>
      </w:pPr>
      <w:r w:rsidRPr="005914AE">
        <w:rPr>
          <w:rFonts w:ascii="Georgia" w:eastAsiaTheme="minorHAnsi" w:hAnsi="Georgia" w:cstheme="minorBidi"/>
          <w:bCs/>
          <w:sz w:val="22"/>
          <w:szCs w:val="22"/>
          <w:lang w:val="tr-TR"/>
        </w:rPr>
        <w:t>WWF-Türkiye</w:t>
      </w:r>
      <w:r w:rsidR="00EA767F" w:rsidRPr="005914AE">
        <w:rPr>
          <w:rFonts w:ascii="Georgia" w:eastAsiaTheme="minorHAnsi" w:hAnsi="Georgia" w:cstheme="minorBidi"/>
          <w:bCs/>
          <w:sz w:val="22"/>
          <w:szCs w:val="22"/>
          <w:lang w:val="tr-TR"/>
        </w:rPr>
        <w:t xml:space="preserve"> 2018 yılından bu yana, </w:t>
      </w:r>
      <w:r w:rsidRPr="005914AE">
        <w:rPr>
          <w:rFonts w:ascii="Georgia" w:eastAsiaTheme="minorHAnsi" w:hAnsi="Georgia" w:cstheme="minorBidi"/>
          <w:bCs/>
          <w:sz w:val="22"/>
          <w:szCs w:val="22"/>
          <w:lang w:val="tr-TR"/>
        </w:rPr>
        <w:t>Tatlısu Programı kapsamında 2018 ‘Büyük Menderes Havza</w:t>
      </w:r>
      <w:r w:rsidR="00EA767F" w:rsidRPr="005914AE">
        <w:rPr>
          <w:rFonts w:ascii="Georgia" w:eastAsiaTheme="minorHAnsi" w:hAnsi="Georgia" w:cstheme="minorBidi"/>
          <w:bCs/>
          <w:sz w:val="22"/>
          <w:szCs w:val="22"/>
          <w:lang w:val="tr-TR"/>
        </w:rPr>
        <w:t xml:space="preserve">sı’nda Su Koruyuculuğu’ sürecini yürütmekte. Bu kapsamda bölgedeki </w:t>
      </w:r>
      <w:r w:rsidRPr="005914AE">
        <w:rPr>
          <w:rFonts w:ascii="Georgia" w:eastAsiaTheme="minorHAnsi" w:hAnsi="Georgia" w:cstheme="minorBidi"/>
          <w:bCs/>
          <w:sz w:val="22"/>
          <w:szCs w:val="22"/>
          <w:lang w:val="tr-TR"/>
        </w:rPr>
        <w:t>paydaşlarla işbirliği içinde aşağı havzada yer alan Bafa Gölü ve Menderes Deltası gibi önemli sulak alanların, biyolojik değerleriyle birlikte kirliliğe karşı daha iyi korunması</w:t>
      </w:r>
      <w:r w:rsidR="005914AE" w:rsidRPr="005914AE">
        <w:rPr>
          <w:rFonts w:ascii="Georgia" w:eastAsiaTheme="minorHAnsi" w:hAnsi="Georgia" w:cstheme="minorBidi"/>
          <w:bCs/>
          <w:sz w:val="22"/>
          <w:szCs w:val="22"/>
          <w:lang w:val="tr-TR"/>
        </w:rPr>
        <w:t xml:space="preserve"> amaçlanı</w:t>
      </w:r>
      <w:r w:rsidRPr="005914AE">
        <w:rPr>
          <w:rFonts w:ascii="Georgia" w:eastAsiaTheme="minorHAnsi" w:hAnsi="Georgia" w:cstheme="minorBidi"/>
          <w:bCs/>
          <w:sz w:val="22"/>
          <w:szCs w:val="22"/>
          <w:lang w:val="tr-TR"/>
        </w:rPr>
        <w:t xml:space="preserve">yor. Tekstil sektöründe temiz üretim sürecine geçiş için teknik ve mali destek mekanizmaları geliştiriliyor; pamuk üretiminde modern sulama sistemlerine geçiş ve kimyasal girdi </w:t>
      </w:r>
      <w:proofErr w:type="spellStart"/>
      <w:r w:rsidRPr="005914AE">
        <w:rPr>
          <w:rFonts w:ascii="Georgia" w:eastAsiaTheme="minorHAnsi" w:hAnsi="Georgia" w:cstheme="minorBidi"/>
          <w:bCs/>
          <w:sz w:val="22"/>
          <w:szCs w:val="22"/>
          <w:lang w:val="tr-TR"/>
        </w:rPr>
        <w:t>azaltımı</w:t>
      </w:r>
      <w:proofErr w:type="spellEnd"/>
      <w:r w:rsidRPr="005914AE">
        <w:rPr>
          <w:rFonts w:ascii="Georgia" w:eastAsiaTheme="minorHAnsi" w:hAnsi="Georgia" w:cstheme="minorBidi"/>
          <w:bCs/>
          <w:sz w:val="22"/>
          <w:szCs w:val="22"/>
          <w:lang w:val="tr-TR"/>
        </w:rPr>
        <w:t xml:space="preserve"> teşvik ediliyor. Havza dışında ise, Türkiye’nin </w:t>
      </w:r>
      <w:r w:rsidRPr="005914AE">
        <w:rPr>
          <w:rFonts w:ascii="Georgia" w:eastAsiaTheme="minorHAnsi" w:hAnsi="Georgia" w:cstheme="minorBidi"/>
          <w:bCs/>
          <w:sz w:val="22"/>
          <w:szCs w:val="22"/>
          <w:lang w:val="tr-TR"/>
        </w:rPr>
        <w:lastRenderedPageBreak/>
        <w:t xml:space="preserve">sulak alan mirası içinde yeterince bilinmeyen adalardaki küçük sulak alan ekosistemlerinin </w:t>
      </w:r>
      <w:proofErr w:type="gramStart"/>
      <w:r w:rsidRPr="005914AE">
        <w:rPr>
          <w:rFonts w:ascii="Georgia" w:eastAsiaTheme="minorHAnsi" w:hAnsi="Georgia" w:cstheme="minorBidi"/>
          <w:bCs/>
          <w:sz w:val="22"/>
          <w:szCs w:val="22"/>
          <w:lang w:val="tr-TR"/>
        </w:rPr>
        <w:t>envanteri</w:t>
      </w:r>
      <w:proofErr w:type="gramEnd"/>
      <w:r w:rsidRPr="005914AE">
        <w:rPr>
          <w:rFonts w:ascii="Georgia" w:eastAsiaTheme="minorHAnsi" w:hAnsi="Georgia" w:cstheme="minorBidi"/>
          <w:bCs/>
          <w:sz w:val="22"/>
          <w:szCs w:val="22"/>
          <w:lang w:val="tr-TR"/>
        </w:rPr>
        <w:t xml:space="preserve"> çıkartılarak korunmaları için öneriler geliştiriliyor.</w:t>
      </w:r>
    </w:p>
    <w:p w:rsidR="00314C2B" w:rsidRDefault="00314C2B" w:rsidP="00F64B94">
      <w:pPr>
        <w:pBdr>
          <w:bottom w:val="single" w:sz="6" w:space="1" w:color="auto"/>
        </w:pBdr>
        <w:spacing w:after="200" w:line="276" w:lineRule="auto"/>
        <w:jc w:val="both"/>
        <w:rPr>
          <w:rFonts w:ascii="Georgia" w:eastAsiaTheme="minorHAnsi" w:hAnsi="Georgia" w:cstheme="minorBidi"/>
          <w:bCs/>
          <w:sz w:val="22"/>
          <w:szCs w:val="22"/>
          <w:lang w:val="tr-TR"/>
        </w:rPr>
      </w:pPr>
    </w:p>
    <w:p w:rsidR="00F64B94" w:rsidRPr="00635181" w:rsidRDefault="00F64B94" w:rsidP="00F64B94">
      <w:pPr>
        <w:spacing w:after="200" w:line="276" w:lineRule="auto"/>
        <w:jc w:val="both"/>
        <w:rPr>
          <w:rFonts w:ascii="Georgia" w:eastAsiaTheme="minorHAnsi" w:hAnsi="Georgia" w:cstheme="minorBidi"/>
          <w:b/>
          <w:szCs w:val="24"/>
          <w:lang w:val="tr-TR"/>
        </w:rPr>
      </w:pPr>
      <w:r w:rsidRPr="00635181">
        <w:rPr>
          <w:rFonts w:ascii="Georgia" w:eastAsiaTheme="minorHAnsi" w:hAnsi="Georgia" w:cstheme="minorBidi"/>
          <w:b/>
          <w:szCs w:val="24"/>
          <w:lang w:val="tr-TR"/>
        </w:rPr>
        <w:t>WWF-Türkiye Hakkında:</w:t>
      </w:r>
    </w:p>
    <w:p w:rsidR="00F64B94" w:rsidRPr="005914AE" w:rsidRDefault="00F64B94" w:rsidP="00F64B94">
      <w:pPr>
        <w:pStyle w:val="Body"/>
        <w:spacing w:after="120"/>
        <w:jc w:val="both"/>
        <w:rPr>
          <w:sz w:val="22"/>
          <w:szCs w:val="22"/>
        </w:rPr>
      </w:pPr>
      <w:r w:rsidRPr="005914AE">
        <w:rPr>
          <w:rFonts w:ascii="Georgia" w:hAnsi="Georgia"/>
          <w:sz w:val="22"/>
          <w:szCs w:val="22"/>
        </w:rPr>
        <w:t xml:space="preserve">WWF-Türkiye dünyanın en büyük, deneyimli ve bağımsız doğa koruma kuruluşlarından </w:t>
      </w:r>
      <w:proofErr w:type="spellStart"/>
      <w:r w:rsidRPr="005914AE">
        <w:rPr>
          <w:rFonts w:ascii="Georgia" w:hAnsi="Georgia"/>
          <w:sz w:val="22"/>
          <w:szCs w:val="22"/>
        </w:rPr>
        <w:t>WWF’in</w:t>
      </w:r>
      <w:proofErr w:type="spellEnd"/>
      <w:r w:rsidRPr="005914AE">
        <w:rPr>
          <w:rFonts w:ascii="Georgia" w:hAnsi="Georgia"/>
          <w:sz w:val="22"/>
          <w:szCs w:val="22"/>
        </w:rPr>
        <w:t xml:space="preserve"> uluslararası ağının bir parçasıdır. Beş milyonu aşkın destekçiye ve 100’den fazla ülkede etkin bir küresel ağa sahip </w:t>
      </w:r>
      <w:proofErr w:type="spellStart"/>
      <w:r w:rsidRPr="005914AE">
        <w:rPr>
          <w:rFonts w:ascii="Georgia" w:hAnsi="Georgia"/>
          <w:sz w:val="22"/>
          <w:szCs w:val="22"/>
        </w:rPr>
        <w:t>WWF’in</w:t>
      </w:r>
      <w:proofErr w:type="spellEnd"/>
      <w:r w:rsidRPr="005914AE">
        <w:rPr>
          <w:rFonts w:ascii="Georgia" w:hAnsi="Georgia"/>
          <w:sz w:val="22"/>
          <w:szCs w:val="22"/>
        </w:rPr>
        <w:t xml:space="preserve"> </w:t>
      </w:r>
      <w:proofErr w:type="gramStart"/>
      <w:r w:rsidRPr="005914AE">
        <w:rPr>
          <w:rFonts w:ascii="Georgia" w:hAnsi="Georgia"/>
          <w:sz w:val="22"/>
          <w:szCs w:val="22"/>
        </w:rPr>
        <w:t>misyonu</w:t>
      </w:r>
      <w:proofErr w:type="gramEnd"/>
      <w:r w:rsidRPr="005914AE">
        <w:rPr>
          <w:rFonts w:ascii="Georgia" w:hAnsi="Georgia"/>
          <w:sz w:val="22"/>
          <w:szCs w:val="22"/>
        </w:rPr>
        <w:t xml:space="preserve">; dünyanın biyolojik çeşitliliğini koruyarak, yenilenebilir kaynakların sürdürülebilirliğini sağlayarak, kirlilik ve aşırı tüketimin azaltılmasını teşvik ederek gezegenimizin doğal çevresinin bozulmasını durdurmak ve insanın doğayla uyum içinde yaşadığı bir geleceğin kurulmasına katkıda bulunmaktır. </w:t>
      </w:r>
      <w:hyperlink r:id="rId9" w:history="1">
        <w:r w:rsidRPr="005914AE">
          <w:rPr>
            <w:rStyle w:val="Hyperlink1"/>
            <w:sz w:val="22"/>
            <w:szCs w:val="22"/>
          </w:rPr>
          <w:t>www.wwf.org.tr</w:t>
        </w:r>
      </w:hyperlink>
    </w:p>
    <w:p w:rsidR="0005638D" w:rsidRDefault="00861177"/>
    <w:sectPr w:rsidR="0005638D" w:rsidSect="00044E2F">
      <w:headerReference w:type="even" r:id="rId10"/>
      <w:headerReference w:type="default" r:id="rId11"/>
      <w:footerReference w:type="even" r:id="rId12"/>
      <w:footerReference w:type="default" r:id="rId13"/>
      <w:headerReference w:type="first" r:id="rId14"/>
      <w:footerReference w:type="first" r:id="rId15"/>
      <w:pgSz w:w="11879" w:h="16800"/>
      <w:pgMar w:top="-2430" w:right="851" w:bottom="-1588" w:left="1304" w:header="708"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77" w:rsidRDefault="00861177">
      <w:r>
        <w:separator/>
      </w:r>
    </w:p>
  </w:endnote>
  <w:endnote w:type="continuationSeparator" w:id="0">
    <w:p w:rsidR="00861177" w:rsidRDefault="0086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9F" w:rsidRDefault="0086117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9F" w:rsidRDefault="0086117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9F" w:rsidRDefault="00861177">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77" w:rsidRDefault="00861177">
      <w:r>
        <w:separator/>
      </w:r>
    </w:p>
  </w:footnote>
  <w:footnote w:type="continuationSeparator" w:id="0">
    <w:p w:rsidR="00861177" w:rsidRDefault="00861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9F" w:rsidRDefault="0086117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9F" w:rsidRDefault="00073361">
    <w:pPr>
      <w:pStyle w:val="stbilgi"/>
    </w:pPr>
    <w:r>
      <w:rPr>
        <w:noProof/>
        <w:lang w:val="tr-TR" w:eastAsia="tr-TR"/>
      </w:rPr>
      <w:drawing>
        <wp:anchor distT="0" distB="0" distL="114300" distR="114300" simplePos="0" relativeHeight="251660288" behindDoc="0" locked="0" layoutInCell="1" allowOverlap="1" wp14:anchorId="71FCAACA" wp14:editId="0530F84E">
          <wp:simplePos x="0" y="0"/>
          <wp:positionH relativeFrom="column">
            <wp:posOffset>-14605</wp:posOffset>
          </wp:positionH>
          <wp:positionV relativeFrom="paragraph">
            <wp:posOffset>2540</wp:posOffset>
          </wp:positionV>
          <wp:extent cx="723900" cy="1016000"/>
          <wp:effectExtent l="0" t="0" r="0" b="0"/>
          <wp:wrapTopAndBottom/>
          <wp:docPr id="11" name="Resim 11"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p>
  <w:p w:rsidR="002F4A9F" w:rsidRDefault="008611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9F" w:rsidRPr="004128E1" w:rsidRDefault="00073361">
    <w:pPr>
      <w:pStyle w:val="stbilgi"/>
      <w:spacing w:line="80" w:lineRule="exact"/>
      <w:rPr>
        <w:sz w:val="16"/>
        <w:lang w:val="de-DE"/>
      </w:rPr>
    </w:pPr>
    <w:r>
      <w:rPr>
        <w:noProof/>
        <w:lang w:val="tr-TR" w:eastAsia="tr-TR"/>
      </w:rPr>
      <w:drawing>
        <wp:anchor distT="0" distB="0" distL="114300" distR="114300" simplePos="0" relativeHeight="251659264" behindDoc="0" locked="0" layoutInCell="0" allowOverlap="1" wp14:anchorId="15F105D2" wp14:editId="5A790215">
          <wp:simplePos x="0" y="0"/>
          <wp:positionH relativeFrom="column">
            <wp:posOffset>-2540</wp:posOffset>
          </wp:positionH>
          <wp:positionV relativeFrom="paragraph">
            <wp:posOffset>0</wp:posOffset>
          </wp:positionV>
          <wp:extent cx="723900" cy="1016000"/>
          <wp:effectExtent l="0" t="0" r="0" b="0"/>
          <wp:wrapTopAndBottom/>
          <wp:docPr id="3" name="Resim 3"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p>
  <w:tbl>
    <w:tblPr>
      <w:tblW w:w="0" w:type="auto"/>
      <w:jc w:val="right"/>
      <w:tblLayout w:type="fixed"/>
      <w:tblCellMar>
        <w:left w:w="0" w:type="dxa"/>
        <w:right w:w="0" w:type="dxa"/>
      </w:tblCellMar>
      <w:tblLook w:val="0000" w:firstRow="0" w:lastRow="0" w:firstColumn="0" w:lastColumn="0" w:noHBand="0" w:noVBand="0"/>
    </w:tblPr>
    <w:tblGrid>
      <w:gridCol w:w="2127"/>
      <w:gridCol w:w="113"/>
      <w:gridCol w:w="1814"/>
    </w:tblGrid>
    <w:tr w:rsidR="002F4A9F">
      <w:trPr>
        <w:jc w:val="right"/>
      </w:trPr>
      <w:tc>
        <w:tcPr>
          <w:tcW w:w="2127" w:type="dxa"/>
        </w:tcPr>
        <w:p w:rsidR="002F4A9F" w:rsidRPr="002F362E" w:rsidRDefault="00073361" w:rsidP="008342CD">
          <w:pPr>
            <w:pStyle w:val="stbilgi"/>
            <w:spacing w:line="210" w:lineRule="exact"/>
            <w:rPr>
              <w:rFonts w:ascii="Arial" w:hAnsi="Arial"/>
              <w:b/>
              <w:sz w:val="16"/>
              <w:lang w:val="de-DE"/>
            </w:rPr>
          </w:pPr>
          <w:r w:rsidRPr="002F362E">
            <w:rPr>
              <w:rFonts w:ascii="Arial" w:hAnsi="Arial"/>
              <w:b/>
              <w:sz w:val="16"/>
              <w:lang w:val="de-DE"/>
            </w:rPr>
            <w:t>WWF-</w:t>
          </w:r>
          <w:proofErr w:type="spellStart"/>
          <w:r w:rsidRPr="002F362E">
            <w:rPr>
              <w:rFonts w:ascii="Arial" w:hAnsi="Arial"/>
              <w:b/>
              <w:sz w:val="16"/>
              <w:lang w:val="de-DE"/>
            </w:rPr>
            <w:t>Türkiye</w:t>
          </w:r>
          <w:proofErr w:type="spellEnd"/>
        </w:p>
        <w:p w:rsidR="002F4A9F" w:rsidRPr="002F362E" w:rsidRDefault="00073361" w:rsidP="008342CD">
          <w:pPr>
            <w:pStyle w:val="stbilgi"/>
            <w:spacing w:line="210" w:lineRule="exact"/>
            <w:rPr>
              <w:rFonts w:ascii="Arial" w:hAnsi="Arial"/>
              <w:b/>
              <w:sz w:val="16"/>
              <w:lang w:val="de-DE"/>
            </w:rPr>
          </w:pPr>
          <w:proofErr w:type="spellStart"/>
          <w:r w:rsidRPr="002F362E">
            <w:rPr>
              <w:rFonts w:ascii="Arial" w:hAnsi="Arial"/>
              <w:b/>
              <w:sz w:val="16"/>
              <w:lang w:val="de-DE"/>
            </w:rPr>
            <w:t>Doğal</w:t>
          </w:r>
          <w:proofErr w:type="spellEnd"/>
          <w:r w:rsidRPr="002F362E">
            <w:rPr>
              <w:rFonts w:ascii="Arial" w:hAnsi="Arial"/>
              <w:b/>
              <w:sz w:val="16"/>
              <w:lang w:val="de-DE"/>
            </w:rPr>
            <w:t xml:space="preserve"> Hayatı </w:t>
          </w:r>
          <w:proofErr w:type="spellStart"/>
          <w:r w:rsidRPr="002F362E">
            <w:rPr>
              <w:rFonts w:ascii="Arial" w:hAnsi="Arial"/>
              <w:b/>
              <w:sz w:val="16"/>
              <w:lang w:val="de-DE"/>
            </w:rPr>
            <w:t>Koruma</w:t>
          </w:r>
          <w:proofErr w:type="spellEnd"/>
          <w:r w:rsidRPr="002F362E">
            <w:rPr>
              <w:rFonts w:ascii="Arial" w:hAnsi="Arial"/>
              <w:b/>
              <w:sz w:val="16"/>
              <w:lang w:val="de-DE"/>
            </w:rPr>
            <w:t xml:space="preserve"> </w:t>
          </w:r>
          <w:proofErr w:type="spellStart"/>
          <w:r w:rsidRPr="002F362E">
            <w:rPr>
              <w:rFonts w:ascii="Arial" w:hAnsi="Arial"/>
              <w:b/>
              <w:sz w:val="16"/>
              <w:lang w:val="de-DE"/>
            </w:rPr>
            <w:t>Vakfı</w:t>
          </w:r>
          <w:proofErr w:type="spellEnd"/>
        </w:p>
        <w:p w:rsidR="002F4A9F" w:rsidRDefault="00073361" w:rsidP="008342CD">
          <w:pPr>
            <w:pStyle w:val="stbilgi"/>
            <w:spacing w:line="210" w:lineRule="exact"/>
            <w:rPr>
              <w:rFonts w:ascii="Arial" w:hAnsi="Arial"/>
              <w:sz w:val="16"/>
            </w:rPr>
          </w:pPr>
          <w:proofErr w:type="spellStart"/>
          <w:r w:rsidRPr="003661F9">
            <w:rPr>
              <w:rFonts w:ascii="Arial" w:hAnsi="Arial"/>
              <w:sz w:val="16"/>
            </w:rPr>
            <w:t>Büyük</w:t>
          </w:r>
          <w:proofErr w:type="spellEnd"/>
          <w:r w:rsidRPr="003661F9">
            <w:rPr>
              <w:rFonts w:ascii="Arial" w:hAnsi="Arial"/>
              <w:sz w:val="16"/>
            </w:rPr>
            <w:t xml:space="preserve"> </w:t>
          </w:r>
          <w:proofErr w:type="spellStart"/>
          <w:r w:rsidRPr="003661F9">
            <w:rPr>
              <w:rFonts w:ascii="Arial" w:hAnsi="Arial"/>
              <w:sz w:val="16"/>
            </w:rPr>
            <w:t>Postane</w:t>
          </w:r>
          <w:proofErr w:type="spellEnd"/>
          <w:r w:rsidRPr="003661F9">
            <w:rPr>
              <w:rFonts w:ascii="Arial" w:hAnsi="Arial"/>
              <w:sz w:val="16"/>
            </w:rPr>
            <w:t xml:space="preserve"> Cad.</w:t>
          </w:r>
        </w:p>
        <w:p w:rsidR="002F4A9F" w:rsidRPr="003661F9" w:rsidRDefault="00073361" w:rsidP="008342CD">
          <w:pPr>
            <w:pStyle w:val="stbilgi"/>
            <w:spacing w:line="210" w:lineRule="exact"/>
            <w:rPr>
              <w:rFonts w:ascii="Arial" w:hAnsi="Arial"/>
              <w:sz w:val="16"/>
            </w:rPr>
          </w:pPr>
          <w:r w:rsidRPr="003661F9">
            <w:rPr>
              <w:rFonts w:ascii="Arial" w:hAnsi="Arial"/>
              <w:sz w:val="16"/>
            </w:rPr>
            <w:t>No:</w:t>
          </w:r>
          <w:r>
            <w:rPr>
              <w:rFonts w:ascii="Arial" w:hAnsi="Arial"/>
              <w:sz w:val="16"/>
            </w:rPr>
            <w:t>19</w:t>
          </w:r>
          <w:r w:rsidRPr="003661F9">
            <w:rPr>
              <w:rFonts w:ascii="Arial" w:hAnsi="Arial"/>
              <w:sz w:val="16"/>
            </w:rPr>
            <w:t xml:space="preserve"> Kat:5 34420 </w:t>
          </w:r>
          <w:proofErr w:type="spellStart"/>
          <w:r w:rsidRPr="003661F9">
            <w:rPr>
              <w:rFonts w:ascii="Arial" w:hAnsi="Arial"/>
              <w:sz w:val="16"/>
            </w:rPr>
            <w:t>Bahçekapı</w:t>
          </w:r>
          <w:proofErr w:type="spellEnd"/>
          <w:r w:rsidRPr="003661F9">
            <w:rPr>
              <w:rFonts w:ascii="Arial" w:hAnsi="Arial"/>
              <w:sz w:val="16"/>
            </w:rPr>
            <w:t>, İstanbul</w:t>
          </w:r>
        </w:p>
        <w:p w:rsidR="002F4A9F" w:rsidRDefault="00861177" w:rsidP="008342CD">
          <w:pPr>
            <w:pStyle w:val="stbilgi"/>
            <w:spacing w:line="210" w:lineRule="exact"/>
            <w:rPr>
              <w:rFonts w:ascii="Arial" w:hAnsi="Arial"/>
              <w:b/>
              <w:sz w:val="16"/>
            </w:rPr>
          </w:pPr>
        </w:p>
      </w:tc>
      <w:tc>
        <w:tcPr>
          <w:tcW w:w="113" w:type="dxa"/>
        </w:tcPr>
        <w:p w:rsidR="002F4A9F" w:rsidRDefault="00861177" w:rsidP="008342CD">
          <w:pPr>
            <w:pStyle w:val="stbilgi"/>
            <w:spacing w:line="210" w:lineRule="exact"/>
            <w:rPr>
              <w:rFonts w:ascii="Arial" w:hAnsi="Arial"/>
              <w:sz w:val="16"/>
            </w:rPr>
          </w:pPr>
        </w:p>
      </w:tc>
      <w:tc>
        <w:tcPr>
          <w:tcW w:w="1814" w:type="dxa"/>
        </w:tcPr>
        <w:p w:rsidR="002F4A9F" w:rsidRDefault="00073361" w:rsidP="008342CD">
          <w:pPr>
            <w:pStyle w:val="stbilgi"/>
            <w:spacing w:line="210" w:lineRule="exact"/>
            <w:rPr>
              <w:rFonts w:ascii="Arial" w:hAnsi="Arial"/>
              <w:sz w:val="16"/>
            </w:rPr>
          </w:pPr>
          <w:r>
            <w:rPr>
              <w:rFonts w:ascii="Arial" w:hAnsi="Arial"/>
              <w:sz w:val="16"/>
            </w:rPr>
            <w:t>Tel: +90 212 528 2030</w:t>
          </w:r>
        </w:p>
        <w:p w:rsidR="002F4A9F" w:rsidRDefault="00073361" w:rsidP="008342CD">
          <w:pPr>
            <w:pStyle w:val="stbilgi"/>
            <w:spacing w:line="210" w:lineRule="exact"/>
            <w:rPr>
              <w:rFonts w:ascii="Arial" w:hAnsi="Arial"/>
              <w:sz w:val="16"/>
            </w:rPr>
          </w:pPr>
          <w:proofErr w:type="spellStart"/>
          <w:r>
            <w:rPr>
              <w:rFonts w:ascii="Arial" w:hAnsi="Arial"/>
              <w:sz w:val="16"/>
            </w:rPr>
            <w:t>Faks</w:t>
          </w:r>
          <w:proofErr w:type="spellEnd"/>
          <w:r>
            <w:rPr>
              <w:rFonts w:ascii="Arial" w:hAnsi="Arial"/>
              <w:sz w:val="16"/>
            </w:rPr>
            <w:t>: +90 212 528 2040</w:t>
          </w:r>
        </w:p>
        <w:p w:rsidR="002F4A9F" w:rsidRPr="003661F9" w:rsidRDefault="00861177" w:rsidP="008342CD">
          <w:pPr>
            <w:pStyle w:val="stbilgi"/>
            <w:spacing w:line="210" w:lineRule="exact"/>
            <w:rPr>
              <w:rFonts w:ascii="Arial" w:hAnsi="Arial"/>
              <w:sz w:val="16"/>
            </w:rPr>
          </w:pPr>
          <w:hyperlink r:id="rId2" w:history="1">
            <w:r w:rsidR="00073361" w:rsidRPr="003661F9">
              <w:rPr>
                <w:rStyle w:val="Kpr"/>
                <w:rFonts w:ascii="Arial" w:hAnsi="Arial"/>
                <w:sz w:val="16"/>
              </w:rPr>
              <w:t>info@wwf.org.tr</w:t>
            </w:r>
          </w:hyperlink>
        </w:p>
        <w:p w:rsidR="002F4A9F" w:rsidRDefault="00073361" w:rsidP="008342CD">
          <w:pPr>
            <w:pStyle w:val="stbilgi"/>
            <w:spacing w:line="210" w:lineRule="exact"/>
            <w:rPr>
              <w:rFonts w:ascii="Arial" w:hAnsi="Arial"/>
              <w:sz w:val="16"/>
            </w:rPr>
          </w:pPr>
          <w:r>
            <w:rPr>
              <w:rFonts w:ascii="Arial" w:hAnsi="Arial"/>
              <w:sz w:val="16"/>
            </w:rPr>
            <w:t>www.wwf.org.tr</w:t>
          </w:r>
        </w:p>
      </w:tc>
    </w:tr>
  </w:tbl>
  <w:p w:rsidR="002F4A9F" w:rsidRPr="00D21F86" w:rsidRDefault="00861177">
    <w:pPr>
      <w:pStyle w:val="stbilgi"/>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51EA"/>
    <w:multiLevelType w:val="hybridMultilevel"/>
    <w:tmpl w:val="7C924E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94"/>
    <w:rsid w:val="00073361"/>
    <w:rsid w:val="00103B16"/>
    <w:rsid w:val="00314C2B"/>
    <w:rsid w:val="003F7B2D"/>
    <w:rsid w:val="005914AE"/>
    <w:rsid w:val="00635181"/>
    <w:rsid w:val="00673892"/>
    <w:rsid w:val="007A1579"/>
    <w:rsid w:val="00861177"/>
    <w:rsid w:val="00955B5D"/>
    <w:rsid w:val="009B02CF"/>
    <w:rsid w:val="009B6490"/>
    <w:rsid w:val="009C3B2E"/>
    <w:rsid w:val="00A5246A"/>
    <w:rsid w:val="00C128F0"/>
    <w:rsid w:val="00C50754"/>
    <w:rsid w:val="00CD7628"/>
    <w:rsid w:val="00D83ACA"/>
    <w:rsid w:val="00EA767F"/>
    <w:rsid w:val="00ED500D"/>
    <w:rsid w:val="00EE0C3F"/>
    <w:rsid w:val="00F64B94"/>
    <w:rsid w:val="00FD4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94"/>
    <w:pPr>
      <w:spacing w:after="0" w:line="240" w:lineRule="auto"/>
    </w:pPr>
    <w:rPr>
      <w:rFonts w:ascii="Times" w:eastAsia="Times New Roman" w:hAnsi="Times" w:cs="Times New Roman"/>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64B94"/>
    <w:pPr>
      <w:tabs>
        <w:tab w:val="center" w:pos="4153"/>
        <w:tab w:val="right" w:pos="8306"/>
      </w:tabs>
    </w:pPr>
  </w:style>
  <w:style w:type="character" w:customStyle="1" w:styleId="stbilgiChar">
    <w:name w:val="Üstbilgi Char"/>
    <w:basedOn w:val="VarsaylanParagrafYazTipi"/>
    <w:link w:val="stbilgi"/>
    <w:rsid w:val="00F64B94"/>
    <w:rPr>
      <w:rFonts w:ascii="Times" w:eastAsia="Times New Roman" w:hAnsi="Times" w:cs="Times New Roman"/>
      <w:sz w:val="24"/>
      <w:szCs w:val="20"/>
      <w:lang w:val="en-GB"/>
    </w:rPr>
  </w:style>
  <w:style w:type="paragraph" w:styleId="Altbilgi">
    <w:name w:val="footer"/>
    <w:basedOn w:val="Normal"/>
    <w:link w:val="AltbilgiChar"/>
    <w:rsid w:val="00F64B94"/>
    <w:pPr>
      <w:tabs>
        <w:tab w:val="center" w:pos="4153"/>
        <w:tab w:val="right" w:pos="8306"/>
      </w:tabs>
    </w:pPr>
  </w:style>
  <w:style w:type="character" w:customStyle="1" w:styleId="AltbilgiChar">
    <w:name w:val="Altbilgi Char"/>
    <w:basedOn w:val="VarsaylanParagrafYazTipi"/>
    <w:link w:val="Altbilgi"/>
    <w:rsid w:val="00F64B94"/>
    <w:rPr>
      <w:rFonts w:ascii="Times" w:eastAsia="Times New Roman" w:hAnsi="Times" w:cs="Times New Roman"/>
      <w:sz w:val="24"/>
      <w:szCs w:val="20"/>
      <w:lang w:val="en-GB"/>
    </w:rPr>
  </w:style>
  <w:style w:type="paragraph" w:customStyle="1" w:styleId="text">
    <w:name w:val="text"/>
    <w:rsid w:val="00F64B94"/>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val="en-US"/>
    </w:rPr>
  </w:style>
  <w:style w:type="character" w:styleId="Kpr">
    <w:name w:val="Hyperlink"/>
    <w:uiPriority w:val="99"/>
    <w:rsid w:val="00F64B94"/>
    <w:rPr>
      <w:color w:val="0000FF"/>
      <w:u w:val="single"/>
    </w:rPr>
  </w:style>
  <w:style w:type="paragraph" w:customStyle="1" w:styleId="Body">
    <w:name w:val="Body"/>
    <w:rsid w:val="00F64B9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tr-TR"/>
    </w:rPr>
  </w:style>
  <w:style w:type="character" w:customStyle="1" w:styleId="Hyperlink1">
    <w:name w:val="Hyperlink.1"/>
    <w:basedOn w:val="VarsaylanParagrafYazTipi"/>
    <w:rsid w:val="00F64B94"/>
    <w:rPr>
      <w:rFonts w:ascii="Georgia" w:eastAsia="Georgia" w:hAnsi="Georgia" w:cs="Georgia"/>
      <w:color w:val="0000FF"/>
      <w:sz w:val="20"/>
      <w:szCs w:val="20"/>
      <w:u w:val="single" w:color="0000FF"/>
    </w:rPr>
  </w:style>
  <w:style w:type="paragraph" w:styleId="BalonMetni">
    <w:name w:val="Balloon Text"/>
    <w:basedOn w:val="Normal"/>
    <w:link w:val="BalonMetniChar"/>
    <w:uiPriority w:val="99"/>
    <w:semiHidden/>
    <w:unhideWhenUsed/>
    <w:rsid w:val="00A5246A"/>
    <w:rPr>
      <w:rFonts w:ascii="Tahoma" w:hAnsi="Tahoma" w:cs="Tahoma"/>
      <w:sz w:val="16"/>
      <w:szCs w:val="16"/>
    </w:rPr>
  </w:style>
  <w:style w:type="character" w:customStyle="1" w:styleId="BalonMetniChar">
    <w:name w:val="Balon Metni Char"/>
    <w:basedOn w:val="VarsaylanParagrafYazTipi"/>
    <w:link w:val="BalonMetni"/>
    <w:uiPriority w:val="99"/>
    <w:semiHidden/>
    <w:rsid w:val="00A5246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94"/>
    <w:pPr>
      <w:spacing w:after="0" w:line="240" w:lineRule="auto"/>
    </w:pPr>
    <w:rPr>
      <w:rFonts w:ascii="Times" w:eastAsia="Times New Roman" w:hAnsi="Times" w:cs="Times New Roman"/>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64B94"/>
    <w:pPr>
      <w:tabs>
        <w:tab w:val="center" w:pos="4153"/>
        <w:tab w:val="right" w:pos="8306"/>
      </w:tabs>
    </w:pPr>
  </w:style>
  <w:style w:type="character" w:customStyle="1" w:styleId="stbilgiChar">
    <w:name w:val="Üstbilgi Char"/>
    <w:basedOn w:val="VarsaylanParagrafYazTipi"/>
    <w:link w:val="stbilgi"/>
    <w:rsid w:val="00F64B94"/>
    <w:rPr>
      <w:rFonts w:ascii="Times" w:eastAsia="Times New Roman" w:hAnsi="Times" w:cs="Times New Roman"/>
      <w:sz w:val="24"/>
      <w:szCs w:val="20"/>
      <w:lang w:val="en-GB"/>
    </w:rPr>
  </w:style>
  <w:style w:type="paragraph" w:styleId="Altbilgi">
    <w:name w:val="footer"/>
    <w:basedOn w:val="Normal"/>
    <w:link w:val="AltbilgiChar"/>
    <w:rsid w:val="00F64B94"/>
    <w:pPr>
      <w:tabs>
        <w:tab w:val="center" w:pos="4153"/>
        <w:tab w:val="right" w:pos="8306"/>
      </w:tabs>
    </w:pPr>
  </w:style>
  <w:style w:type="character" w:customStyle="1" w:styleId="AltbilgiChar">
    <w:name w:val="Altbilgi Char"/>
    <w:basedOn w:val="VarsaylanParagrafYazTipi"/>
    <w:link w:val="Altbilgi"/>
    <w:rsid w:val="00F64B94"/>
    <w:rPr>
      <w:rFonts w:ascii="Times" w:eastAsia="Times New Roman" w:hAnsi="Times" w:cs="Times New Roman"/>
      <w:sz w:val="24"/>
      <w:szCs w:val="20"/>
      <w:lang w:val="en-GB"/>
    </w:rPr>
  </w:style>
  <w:style w:type="paragraph" w:customStyle="1" w:styleId="text">
    <w:name w:val="text"/>
    <w:rsid w:val="00F64B94"/>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val="en-US"/>
    </w:rPr>
  </w:style>
  <w:style w:type="character" w:styleId="Kpr">
    <w:name w:val="Hyperlink"/>
    <w:uiPriority w:val="99"/>
    <w:rsid w:val="00F64B94"/>
    <w:rPr>
      <w:color w:val="0000FF"/>
      <w:u w:val="single"/>
    </w:rPr>
  </w:style>
  <w:style w:type="paragraph" w:customStyle="1" w:styleId="Body">
    <w:name w:val="Body"/>
    <w:rsid w:val="00F64B94"/>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tr-TR"/>
    </w:rPr>
  </w:style>
  <w:style w:type="character" w:customStyle="1" w:styleId="Hyperlink1">
    <w:name w:val="Hyperlink.1"/>
    <w:basedOn w:val="VarsaylanParagrafYazTipi"/>
    <w:rsid w:val="00F64B94"/>
    <w:rPr>
      <w:rFonts w:ascii="Georgia" w:eastAsia="Georgia" w:hAnsi="Georgia" w:cs="Georgia"/>
      <w:color w:val="0000FF"/>
      <w:sz w:val="20"/>
      <w:szCs w:val="20"/>
      <w:u w:val="single" w:color="0000FF"/>
    </w:rPr>
  </w:style>
  <w:style w:type="paragraph" w:styleId="BalonMetni">
    <w:name w:val="Balloon Text"/>
    <w:basedOn w:val="Normal"/>
    <w:link w:val="BalonMetniChar"/>
    <w:uiPriority w:val="99"/>
    <w:semiHidden/>
    <w:unhideWhenUsed/>
    <w:rsid w:val="00A5246A"/>
    <w:rPr>
      <w:rFonts w:ascii="Tahoma" w:hAnsi="Tahoma" w:cs="Tahoma"/>
      <w:sz w:val="16"/>
      <w:szCs w:val="16"/>
    </w:rPr>
  </w:style>
  <w:style w:type="character" w:customStyle="1" w:styleId="BalonMetniChar">
    <w:name w:val="Balon Metni Char"/>
    <w:basedOn w:val="VarsaylanParagrafYazTipi"/>
    <w:link w:val="BalonMetni"/>
    <w:uiPriority w:val="99"/>
    <w:semiHidden/>
    <w:rsid w:val="00A5246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wf.org.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info@wwf.org.t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6177-040D-4B4B-B9E1-6FEBE2E0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 TÜRÜN</dc:creator>
  <cp:lastModifiedBy>Gül TÜRÜN</cp:lastModifiedBy>
  <cp:revision>2</cp:revision>
  <dcterms:created xsi:type="dcterms:W3CDTF">2020-04-09T00:07:00Z</dcterms:created>
  <dcterms:modified xsi:type="dcterms:W3CDTF">2020-04-09T00:07:00Z</dcterms:modified>
</cp:coreProperties>
</file>